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Helvetica" w:hAnsi="Helvetica"/>
          <w:b w:val="1"/>
          <w:b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 ИНСТИТУТ ВОСТОЧНЫХ МЕТОДОВ РЕАБИЛИТАЦИИ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учебная программа «Йогатерапия»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осенний поток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, 2016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г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«Йогатерапия Ишемической Болезни Сердца»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 Торопов Алексей Викторович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Научный руководитель Фролов Артем Владимирович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46"/>
          <w:szCs w:val="46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46"/>
          <w:szCs w:val="46"/>
          <w:rtl w:val="0"/>
          <w:lang w:val="en-US"/>
        </w:rPr>
        <w:t xml:space="preserve">Содержание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46"/>
          <w:szCs w:val="46"/>
        </w:rPr>
      </w:pPr>
    </w:p>
    <w:p>
      <w:pPr>
        <w:pStyle w:val="Normal.0"/>
        <w:widowControl w:val="0"/>
        <w:numPr>
          <w:ilvl w:val="0"/>
          <w:numId w:val="2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en-US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Определение заболевания и актуальность проблемы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Этиология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Патогенез заболевания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Клиническая картина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Обзор методов диагностики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Краткий обзор современных методов лечения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Обзор современных научных источников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отражающих эффективность практики йоги при данном заболевании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Обзор методов йогатерапии в основных йогических традициях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9.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Изложение предлагаемой методики йогатерапии с обоснованием механизмов её действия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10.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Описание собственного клинического случая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Список литературы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46"/>
          <w:szCs w:val="46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46"/>
          <w:szCs w:val="46"/>
          <w:rtl w:val="0"/>
          <w:lang w:val="ru-RU"/>
        </w:rPr>
        <w:t xml:space="preserve">   ИШЕМИЧЕСКАЯ БОЛЕЗНЬ СЕРДЦА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46"/>
          <w:szCs w:val="46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46"/>
          <w:szCs w:val="46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Определение заболевания и актуальность проблемы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Патологическое состояние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характеризующееся относительным или полным нарушением кровоснабжения миокарда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мышечного слоя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вследствие поражения коронарных артерий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«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греч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en-US"/>
        </w:rPr>
        <w:t>ischo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задерживать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останавливать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+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en-US"/>
        </w:rPr>
        <w:t>haima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кровь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;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син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коронарная болезнь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— форма патологии сердца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включающая группу заболеваний и патологических состояний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главным причинным фактором которых является атеросклероз венечных артерий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обусловливающий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при определенных условиях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несоответствие между потребностью миокарда в кровоснабжении и возможной величиной притока крови по пораженной артерии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Ряд исследователей относит к Ишемической болезни сердца также редкие случаи ишемии и некроза участка миокарда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возникающие по неизвестным пока причинам при неизмененных венечных артериях сердца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Большая Медицинская Энциклопедия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Такое состояние как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Ишемия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представляет из себя не соответствие между потребностью тканей в кислороде и фактической доставкой кислорода к тканям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данный момент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ИШЕМИЧЕСКАЯ БОЛЕЗНЬ СЕРДЦА является  одной из основных причин смертности во всем мире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однако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 ближайшем рассмотрении можно отметить тот факт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в разных странах проистекание данного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и в целом заболевания кровеносной системы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варьируется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примеру по данным Всемирной Организации Здравоохранения в таких странах как Китай и Корея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уровень смертности обусловленный вышеупомянутой причиной значительно снизился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Австрии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Германии и Швеции остался на прежнем уровне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вот в странах постсоветского пространства и России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сравнении 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1970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увеличился в значительной степени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Приведенные данные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потенциально можно было бы отнести к разным и изменяющимся климатическим условиям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однако в данном контексте имеет смысл обратить внимание на соседние страны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такие как Австрия и Венгрия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Финляндия и Эстония где  наблюдаются чрезвычайно большие различия в статистике заболеваний сердечно сосудистой системы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за период  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1979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1995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года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Соединенных Штатах Америки  смертность от заболеваний ССС снизилась 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26%(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сегодняшний день наблюдается обратная динамика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Наиболее яркая разница в плане уровня смертности просматривается между такими странами как Япония и Венгрия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любопытно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до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1965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года смертность в Венгрии была ниже чем в Японии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Позднее данная картина изменилась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смертность в Венгрии среди мужчин начала возрастать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в силу биологических особенностей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женщин данное заболевание коснулось в меньшей степени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данный же момент в Японии наблюдается негативная динамика в отношении заболеваний ССС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тогда как Венгрия является «лидером» в данном вопросе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Израиле  смертность среди мужчин и женщин примерно одинакова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во Франции смертность среди </w:t>
      </w:r>
      <w:r>
        <w:rPr>
          <w:rStyle w:val="Нет A"/>
          <w:rFonts w:ascii="Helvetica" w:hAnsi="Helvetica" w:hint="default"/>
          <w:sz w:val="22"/>
          <w:szCs w:val="22"/>
          <w:u w:val="single"/>
          <w:rtl w:val="0"/>
          <w:lang w:val="ru-RU"/>
        </w:rPr>
        <w:t>женщин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наиболее низкая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развитых странах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Ишемическая Болезнь сердца встречается значительно чаще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данный тезис обусловлен  техническим прогрессом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малоподвижным образом жизни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преимущественным употреблением в пищу рафинированных полуфабрикатов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Качество современной отечественной системы здравоохранения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сожалению не вполне отвечает масштабу существующей проблемы в отношении данного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фактически ни один пациент  с сердечно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сосудистым заболеванием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 может получить медицинскую помощь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контакте с одним специалистом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настоящее время  заболевания сердца остаются такими же тяжелыми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и много лет назад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Риск для жизни значительно снижается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своевременном распознании и лечении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val="single"/>
          <w:rtl w:val="0"/>
          <w:lang w:val="ru-RU"/>
        </w:rPr>
        <w:t>Выдержки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из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Анатолий Вишневский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Евгений Андреев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Сергей Тимонин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«Смертность от болезней системы кровообращения и продолжительность жизни в России»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же необходимо отметить тот факт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в случае присвоения инвалидности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вопрос социальной адаптации больного встает наиболее остро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Помимо сопутствующих заболеваний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которые как правило присутствуют в той или иной степени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негативно влияя на течение основного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социальном плане «инвалид» имеет куда меньше шансов на самореализацию в сравнении с другими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российском обществе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Это однозначно влечет за собой психические расстройства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той или иной степени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со всеми вытекающими последствиями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мой взгляд актуальность данной проблемы очевидна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говорить о конкретном заболевании в частности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сложность состоит в том что не смотря на технический прогресс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человеческий фактор со всеми его изъянами присутствует и ярко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реальная сложность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опять же на мой взгляд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комплекс вопросов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начиная с пропаганды и поддержки не здорового образа жизни со стороны государства и бизнеса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заканчивая безответственным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силу не заинтересованности и безнаказанности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отношением медицинских работников  на местах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Этиология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8"/>
          <w:szCs w:val="28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числе прочих причин развития Ишемии прослеживаются несколько «основных»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Перечень основных пусковых механизмов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кратким описанием представлен ниже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i w:val="1"/>
          <w:iCs w:val="1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нарушение центральной гемодинамики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изменения артериального давления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сердечного ритма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) </w:t>
      </w:r>
      <w:r>
        <w:rPr>
          <w:rStyle w:val="Нет A"/>
          <w:rFonts w:ascii="Helvetica" w:hAnsi="Helvetica"/>
          <w:i w:val="1"/>
          <w:iCs w:val="1"/>
          <w:sz w:val="22"/>
          <w:szCs w:val="22"/>
          <w:u w:val="single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Учитывая тот факт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кровеносная система представляет из себя совокупность и четкое взаимодействие входящих в ее состав группы органов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изменения артериального давления либо сердечного ритма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привносят негативные коррективы в процесс циркуляции крови и провоцируют развитие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связи с тем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наиболее важным  фактором для поддержания жизни в любой части организма является стабильность и эффективность циркуляции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кровопотеря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Кровопотеря опасна тем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в процессе данного состояния может понизиться как ударный объем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и объем циркулирующей крови в целом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так же спровоцирует понижение артериального давления и приведет к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локальный спазм артерии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Локальный спазм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может являться симптомом вегетососудистой дистонии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которая является исключительно системным заболеванием и обладает безусловным влиянием на качество циркуляции крови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атеросклероз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Атеросклероз на сегодняшний день является самой распространенной причиной развития ИБС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свою очередь Дислипидемия   является основным фактором развития атеросклероза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запускается в ходе  нарушений соотношения липидов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животных и растительных жиров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соответственно так же приводит к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связи с тем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между внутренним и мышечным слоем стенки сосуда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происходит отложение липидов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динамике образуется бляшка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просвет сосуда сужается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приводит  к затруднению или невозможности циркуляции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тромбоз и эмболия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Один из вариантов развития тромбообразования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представляет из себя ситуацию в которий артерия находящаяся в состоянии атеросклероза тем или иным образом претерпевает разрыв эндотелия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организм использует тромбоциты и фибрин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волокнистая белковая субстанция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предназначенная для связывания тромбоцитов между собой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для формирования сгустка крови и прекращения «кровопотери»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Когда тромб перекрывает более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75 %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просвета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приток крови к ткани снижается настолько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проявляются симптомы гипоксии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 достижении «обструкции» более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90 %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может проследовать Ишемия и некроз тканей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Эмболия это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типовой патологический процесс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обусловленный присутствием и циркуляцией в крови или лимфе частиц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встречающихся там в нормальных условиях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вызывающий закупорку сосуда со всеми вытекающими последствиями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Виды эмболии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эмболия твёрдыми частицами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ткани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микробы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паразиты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инородные тела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тканевая и жировая эмболия встречаются преимущественно при обширных и тяжёлых травмах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переломах длинных трубчатых костей и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эмболия жидкостями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околоплодные воды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жир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эмболия газами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воздушная эмболия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происходит при операциях на открытом сердце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ранениях крупных вен шеи и грудной клетки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декомпрессионных заболеваниях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бактериальная эмболия связана с закупоркой сосудов скоплениями микробов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;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эмболия инородными телами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основном мелкими осколками при огнестрельных ранениях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эмболия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вызванная оторвавшимся тромбом или его частью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— тромбоэмболическая болезнь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Тромбы или их части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тромбоэмболы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 периферических вен оседают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лёгочной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артериях большого круга эмболия обычно обусловлена отрывом тромботических наложений на клапанах или стенках левой половины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медикаментозная эмболия может произойти при инъекции масляных растворов подкожно или внутримышечно при случайном попадании иглы в сосуд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Масло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оказавшееся в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закупоривает её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приводит к нарушению питания окружающих тканей и некрозу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6.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сдавление артерии извне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val="single"/>
          <w:rtl w:val="0"/>
          <w:lang w:val="ru-RU"/>
        </w:rPr>
        <w:t>м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ожет происходить в случае новообразований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таких как опухоль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здесь осуществляется механическое сдавливание сосуда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так же влияет на пропускную способность отдельных участков сосуда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7.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заболевания крови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Заболевания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как фактор влияющий  на развитие Ишемии  так же является крайне значимым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как любые изменения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патологические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состава крови оказывают негативное влияние на функционирование всей системы в целом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Патогенез заболевания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8"/>
          <w:szCs w:val="28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8"/>
          <w:szCs w:val="28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«механизм зарождения и развития болезни и отдельных её проявлений»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Говоря о механизме зарождения и развития болезни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отдельных ее проявлений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необходимо еще раз отметить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фактическое состояние Ишемии достижимо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случае нарушения баланса между реальным кровоснабжением  миокарда  и  реальными потребностями в кровоснабжении миокарда же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было описано выше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существует довольно большое количество причин способствующих началу данного патологического процесса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Потребность миокарда в кислороде зависит от гемодинамической нагрузки сердечно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сосудистой системы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 размеров сердца и интенсивности метаболизма в кардиомиоцитах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мышечные клетки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Качество доставки кислорода к миокарду определяется состоянием коронарного кровотока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который может снижаться как при органических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и при функциональных нарушениях в коронарных артериях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u w:val="single"/>
          <w:rtl w:val="0"/>
          <w:lang w:val="ru-RU"/>
        </w:rPr>
        <w:t xml:space="preserve"> Развитию коронарной недостаточности способствуют следующие патогенетические механизмы </w:t>
      </w:r>
      <w:r>
        <w:rPr>
          <w:rStyle w:val="Нет A"/>
          <w:rFonts w:ascii="Helvetica" w:hAnsi="Helvetica"/>
          <w:b w:val="1"/>
          <w:bCs w:val="1"/>
          <w:sz w:val="22"/>
          <w:szCs w:val="22"/>
          <w:u w:val="single"/>
          <w:rtl w:val="0"/>
          <w:lang w:val="ru-RU"/>
        </w:rPr>
        <w:t>.</w:t>
      </w:r>
      <w:r>
        <w:rPr>
          <w:rStyle w:val="Нет A"/>
          <w:rFonts w:ascii="Helvetica" w:hAnsi="Helvetica"/>
          <w:sz w:val="22"/>
          <w:szCs w:val="22"/>
          <w:u w:val="single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Органическая обструкция коронарных артерий атеросклеротическим процессом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инфильтрирование стенки атерогенными липопротеинами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сужение просвета атеросклеротическими бляшками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тромбом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).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 Динамическая обструкция коронарных артерий за счет коронароспазма путем стимуляции 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адренорецепторов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 Снижение адекватности расширения коронарных артерий под влиянием местных вазодилатирующих метаболических факторов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частности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аденозина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возрастании потребности миокарда в кислороде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Повышенное образование эндотелием артерий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том числе и коронарными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ирокоагулянтных веществ и факторов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спазмирующих артерии и повышающих агрегацию тромбоцитов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эндотелина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-1),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недостаточное продуцирование простациклина и эндотелиального расслабляющего фактора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расширяющих артерии и понижающих агрегацию тромбоцитов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). 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Повышенное продуцирование тромбоцитами тромбоксана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повышающего агрегацию тромбоцитов и вызывающего спазмирование коронарных артерий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Повышение агрегации тромбоцитов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развитие микроагрегатов в микроциркуляторном русле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Повышение потребности миокарда в кислороде под влиянием интенсивной физической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эмоционального стресса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приводящих к высокому выбросу в кровь катехоламинов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избыточный уровень которых вызывает кардиотоксическое действие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«Межкоронарное обкрадывание»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Этот механизм имеет место у больных ИБС со стенозирующим атеросклерозом и развитыми коллатералями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 время нагрузки усиление кровотока в результате вазодилатации происходит в непораженном миокарде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сопровождается снижением кровотока в участках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снабжаемых пораженными атеросклерозом коронарными артериями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Недостаточность коллатерального кровообращения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особенно при развитии ИБС в молодом возрасте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).</w:t>
      </w:r>
    </w:p>
    <w:p>
      <w:pPr>
        <w:pStyle w:val="Normal.0"/>
        <w:widowControl w:val="0"/>
        <w:numPr>
          <w:ilvl w:val="0"/>
          <w:numId w:val="4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Повышение перекисного окисления липидов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приводит к модификации атерогенных липопротеидов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повреждению и нарушению функции эндотелия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     повреждению и нарушению функции эндотелия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том числе 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NO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синтетической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Вырабатываемый эндотелием 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NO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оксид азота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вовлекается во многочисленные физиологические процессы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происходящие в организме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u w:val="single"/>
          <w:rtl w:val="0"/>
          <w:lang w:val="ru-RU"/>
        </w:rPr>
        <w:t>В частности</w:t>
      </w:r>
      <w:r>
        <w:rPr>
          <w:rStyle w:val="Нет A"/>
          <w:rFonts w:ascii="Helvetica" w:hAnsi="Helvetica"/>
          <w:b w:val="1"/>
          <w:bCs w:val="1"/>
          <w:i w:val="1"/>
          <w:iCs w:val="1"/>
          <w:u w:val="single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u w:val="single"/>
          <w:rtl w:val="0"/>
          <w:lang w:val="ru-RU"/>
        </w:rPr>
        <w:t>в сердечнососудистой системе Оксид Азота регулирует</w:t>
      </w:r>
      <w:r>
        <w:rPr>
          <w:rStyle w:val="Нет A"/>
          <w:rFonts w:ascii="Helvetica" w:hAnsi="Helvetica"/>
          <w:b w:val="1"/>
          <w:bCs w:val="1"/>
          <w:i w:val="1"/>
          <w:iCs w:val="1"/>
          <w:u w:val="single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тонус сосудов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сократимость миокарда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целостность и проницаемость эндотелиального слоя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пролиферацию гладкомышечных клеток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адгезию и агрегацию тромбоцитов и лейкоцитов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моноцитов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эндотелию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окисление липидов плазмы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иммунный ответ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путем экспрессии молекул хемотаксиса и адгезии на клеточной мембране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деградацию циркулирующих катехоламинов и кининов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Согласно исследованиям 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Зотовой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состоянию 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2002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именно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нарушение синтеза и метаболизма монооксида азота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en-US"/>
        </w:rPr>
        <w:t>NO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групп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играет ведущую роль в патогенезе Ишемической Болезни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11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Развитие иммунологических механизмов — появление антител к миокарду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компонентам сосудистой стенки и атерогенным пре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β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липопротеинам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сенсибилизированных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лимфоцитов к аутоантигенам из миокарда и сосудистой стенки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атерогенным липопротеидам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повышение в крови холестеринсодержащих иммунных комплексов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12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Нарушение образования эндогенных опиоидных соединений — энкефалинов и эндорфинов и иммуннокомпетентными клетками — цитокинов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интерлейкинов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На основании вышеперечисленного можно сделать вывод о том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>что основными механизмами Ишемической Болезни Сердца являются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u w:val="single"/>
          <w:rtl w:val="0"/>
          <w:lang w:val="ru-RU"/>
        </w:rPr>
        <w:t xml:space="preserve">: </w:t>
      </w:r>
    </w:p>
    <w:p>
      <w:pPr>
        <w:pStyle w:val="Normal.0"/>
        <w:widowControl w:val="0"/>
        <w:numPr>
          <w:ilvl w:val="0"/>
          <w:numId w:val="6"/>
        </w:numPr>
        <w:bidi w:val="0"/>
        <w:ind w:right="0"/>
        <w:jc w:val="left"/>
        <w:rPr>
          <w:rStyle w:val="Нет A"/>
          <w:rFonts w:ascii="Helvetica" w:cs="Helvetica" w:hAnsi="Helvetica" w:eastAsia="Helvetica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коронарный атеросклероз</w:t>
      </w:r>
    </w:p>
    <w:p>
      <w:pPr>
        <w:pStyle w:val="Normal.0"/>
        <w:widowControl w:val="0"/>
        <w:numPr>
          <w:ilvl w:val="0"/>
          <w:numId w:val="6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en-US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 коронароспазм</w:t>
      </w:r>
    </w:p>
    <w:p>
      <w:pPr>
        <w:pStyle w:val="Normal.0"/>
        <w:widowControl w:val="0"/>
        <w:numPr>
          <w:ilvl w:val="0"/>
          <w:numId w:val="6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en-US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 нарушения микроциркуляции</w:t>
      </w:r>
    </w:p>
    <w:p>
      <w:pPr>
        <w:pStyle w:val="Normal.0"/>
        <w:widowControl w:val="0"/>
        <w:numPr>
          <w:ilvl w:val="0"/>
          <w:numId w:val="6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en-US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 xml:space="preserve"> коронаротромбоз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cs="Helvetica" w:hAnsi="Helvetica" w:eastAsia="Helvetica"/>
          <w:sz w:val="22"/>
          <w:szCs w:val="22"/>
        </w:rPr>
        <w:drawing>
          <wp:inline distT="0" distB="0" distL="0" distR="0">
            <wp:extent cx="5537835" cy="398515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39851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cs="Helvetica" w:hAnsi="Helvetica" w:eastAsia="Helvetica"/>
          <w:sz w:val="22"/>
          <w:szCs w:val="22"/>
        </w:rPr>
        <w:drawing>
          <wp:inline distT="0" distB="0" distL="0" distR="0">
            <wp:extent cx="5727700" cy="366458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64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Рассмотрим органическую обструкцию коронарных артерий атеросклеротическим процессом как наиболее распространенное явление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Необходимо отметить тот факт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в той или иной степени практически все население планеты подвержено данной патологии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описывалось ранее существует ряд причин генерирующих начало процесса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так же существуют факторы риска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стимулирующие и ускоряющие патологически процесс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Такие факторы делятся на две категории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некоторые из них мы в состоянии контролировать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другие обусловлены генетикой или биологическими процессами повлиять на которые мы не в состоянии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6"/>
          <w:szCs w:val="26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6"/>
          <w:szCs w:val="26"/>
          <w:rtl w:val="0"/>
          <w:lang w:val="ru-RU"/>
        </w:rPr>
        <w:t xml:space="preserve">модифицируемые и немодифицируемые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Немодифицируемые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неконтролируемые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факторы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наследственность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сердечнососудистые заболевания у ближайших родственников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возраст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мужчины после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женщины после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мужской пол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физиологическая или хирургическая менопауза у женщин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Модифицируемые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контролируемые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факторы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курение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неправильное питание и нарушенный липидный обмен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сахарный диабет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избыточное употребление алкоголя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малоподвижный образ жизни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избыточный вес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повышенное артериальное давление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стресс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так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согласно исследованиям 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Зотовой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состоянию 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2002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именно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нарушение синтеза и метаболизма монооксида азота 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en-US"/>
        </w:rPr>
        <w:t>NO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групп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играет ведущую роль в патогенезе Ишемической Болезни Сердца как описано ранее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следствии чего эндотелиальный слой сосуда претерпевает структурные изменения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приводит к частичной утрате способности эндотелия адаптироваться к внешним влияниям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монолитность утрачивается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дает возможность моноцитам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зрелая форма лейкоцита с несегментированным ядром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способны поглощать большие по величине части инородных веществ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проникать сквозь эндотелиальный слой с целью поглощения липидопротеинов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скопление которых и привлекает моноцитов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Далее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поглотив доступное моноцитам количество липидов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моноцит трансформирует их в жировые капельки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учитывая сравнительно не большой срок жизни моноцита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( 3-4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дня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они не имеют возможности  вернуться в кровеносное русло трансформируются в макрофаг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представляют собой конечную стадию дифференцировки моноцитов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образуют своего рода «колонии»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и является началом формирования атерослкеротической бляшки в виде лепного пятна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Формирование атеросклеротической бляшки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многоэтапное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оно занимает годы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Сначала просвет сосуда существенно не изменяется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 атеросклероза нет выраженные симптомов до тех пор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пока сосуды не сузятся до критического размера 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процентов от их первоначального вида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проявление симптомов оказывают влияние степень сужения сосуда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полная блокировка кровотока по больному сосуду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cs="Helvetica" w:hAnsi="Helvetica" w:eastAsia="Helvetica"/>
          <w:sz w:val="22"/>
          <w:szCs w:val="22"/>
        </w:rPr>
        <w:drawing>
          <wp:inline distT="0" distB="0" distL="0" distR="0">
            <wp:extent cx="4280535" cy="3633171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36331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 xml:space="preserve">Клиническая картина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«Условное обозначение совокупности проявлений болезней и особенностей её течения как основы диагноза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прогноза и лечения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Классическими проявлениями ишемической болезни сердца являются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 за грудиной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часто иррадиирует в нижнюю челюсть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шею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левое плечо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предплечье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кисть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спину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 давящая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сжимающая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жгучая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душащая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Интенсивность различная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Провоцируются физическими или эмоциональными факторами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покое прекращаются самостоятельно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Длится от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секунд до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5-15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Быстрый эффект от нитроглицерина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Симптоматика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Стенокардия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 Стабильная стенокардия напряжения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 Нестабльная стенокардия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Первичный инфаркт миокарда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Рецидивирующий  инфаркт миокарда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Повторный инфаркт миокарда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Старый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перенесенный ранее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инфаркт миокарда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постинфарктный кардиосклероз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Внезапная сердечная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аритмическая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смерть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Сердечная недостаточность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поражение миокарда вследствие ИБС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rtl w:val="0"/>
          <w:lang w:val="ru-RU"/>
        </w:rPr>
        <w:t>Стенокардия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1772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году  английский врач Уильям Геберден впервые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предложил следующее описание стенокардии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i w:val="1"/>
          <w:i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«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..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боль в грудной клетке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возникающая во время ходьбы и заставляющая больного остановиться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в особенности во время ходьбы вскоре после еды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Кажется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что эта боль в случае ее продолжения или усиления способна лишить человека жизни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;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i w:val="1"/>
          <w:i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в момент остановки все неприятные ощущения исчезают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После того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как боль продолжает возникать в течение нескольких месяцев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она перестает немедленно проходить при остановке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;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и в дальнейшем она будет продолжать возникать не только когда человек идет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но и когда лежит…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»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      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Стабильная стенокардия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– клинический синдром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характеризующийся появлением приступообразной загрудинной боли сжимающего или давящего характера в ответ на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u w:val="single"/>
          <w:rtl w:val="0"/>
          <w:lang w:val="ru-RU"/>
        </w:rPr>
        <w:t>определенный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уровень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      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>Нестабильная стенокардия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самый тяжелый период обострения ишемической болезни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урожающий развитием инфаркта миокарда или внезапной смертью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клиническим проявлениям занимает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u w:val="single"/>
          <w:rtl w:val="0"/>
          <w:lang w:val="ru-RU"/>
        </w:rPr>
        <w:t xml:space="preserve"> промежуточное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положение между основными клинико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морфологическими формами ИБС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стабильной стенокардией и острым инфарктом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6"/>
          <w:szCs w:val="26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>Инфаркт миокарда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val="single"/>
          <w:rtl w:val="0"/>
          <w:lang w:val="ru-RU"/>
        </w:rPr>
        <w:t>По кратности возникновения различают</w:t>
      </w:r>
      <w:r>
        <w:rPr>
          <w:rStyle w:val="Нет A"/>
          <w:rFonts w:ascii="Helvetica" w:hAnsi="Helvetica"/>
          <w:sz w:val="22"/>
          <w:szCs w:val="22"/>
          <w:u w:val="single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numPr>
          <w:ilvl w:val="0"/>
          <w:numId w:val="8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Первичный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инфаркт миокарда это – очаг ишемического некроза сердечной мышцы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numPr>
          <w:ilvl w:val="0"/>
          <w:numId w:val="8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Рецидивирующий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это  инфаркт миокарда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который  развивается в срок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недель после первичного</w:t>
      </w:r>
    </w:p>
    <w:p>
      <w:pPr>
        <w:pStyle w:val="Normal.0"/>
        <w:widowControl w:val="0"/>
        <w:numPr>
          <w:ilvl w:val="0"/>
          <w:numId w:val="8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sz w:val="22"/>
          <w:szCs w:val="22"/>
          <w:rtl w:val="0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 xml:space="preserve">Повторный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инфаркт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который   развивается в срок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недель после предыдущего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>Постинфарктный кардиосклероз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u w:val="single"/>
          <w:rtl w:val="0"/>
          <w:lang w:val="ru-RU"/>
        </w:rPr>
        <w:t>Постинфарктный кардиосклероз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– это  форма ишемической болезни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проявляющаяся замещением части мышечной ткани миокарда соединительной тканью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Всегда развивается в исходе инфаркта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этом на полное заживление некротизированного участка с образованием рубца требуется около трех недель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Поэтому данный диагноз  выставляют по истечении этого срока автоматически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6"/>
          <w:szCs w:val="26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 xml:space="preserve">Внезапная сердечная </w:t>
      </w:r>
      <w:r>
        <w:rPr>
          <w:rStyle w:val="Нет A"/>
          <w:rFonts w:ascii="Helvetica" w:hAnsi="Helvetica"/>
          <w:b w:val="1"/>
          <w:bCs w:val="1"/>
          <w:sz w:val="26"/>
          <w:szCs w:val="26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>аритмическая</w:t>
      </w:r>
      <w:r>
        <w:rPr>
          <w:rStyle w:val="Нет A"/>
          <w:rFonts w:ascii="Helvetica" w:hAnsi="Helvetica"/>
          <w:b w:val="1"/>
          <w:bCs w:val="1"/>
          <w:sz w:val="26"/>
          <w:szCs w:val="26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>смерть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Стабильность  работы сердечной мышцы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обеспечивается скоординированным образованием и проведением электрических импульсов по кардиомиоцитам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образующим «проводящую систему сердца»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которая и обеспечивает оптимальный ритм сокращений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Нарушения ритма сердечных сокращений могут стать причиной внезапной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аритмической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смерти человека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6"/>
          <w:szCs w:val="26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 xml:space="preserve">Сердечная недостаточность </w:t>
      </w:r>
      <w:r>
        <w:rPr>
          <w:rStyle w:val="Нет A"/>
          <w:rFonts w:ascii="Helvetica" w:hAnsi="Helvetica"/>
          <w:b w:val="1"/>
          <w:bCs w:val="1"/>
          <w:sz w:val="26"/>
          <w:szCs w:val="26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6"/>
          <w:szCs w:val="26"/>
          <w:rtl w:val="0"/>
          <w:lang w:val="ru-RU"/>
        </w:rPr>
        <w:t>поражение миокарда вследствие ИБС</w:t>
      </w:r>
      <w:r>
        <w:rPr>
          <w:rStyle w:val="Нет A"/>
          <w:rFonts w:ascii="Helvetica" w:hAnsi="Helvetica"/>
          <w:b w:val="1"/>
          <w:bCs w:val="1"/>
          <w:sz w:val="26"/>
          <w:szCs w:val="26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b w:val="1"/>
          <w:bCs w:val="1"/>
          <w:sz w:val="26"/>
          <w:szCs w:val="26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Сердечная недостаточность — это заболевание с комплексом характерных симптомов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которые связаны с недостаточным кровоснабжением органов кровью в состоянии покоя или при нагрузке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часто сопровождаются задержкой жидкости в организме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Основой хронической сердечной недостаточности является снижение способности сердца к наполнению или опорожнению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обусловленное поражением мышцы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нарушением баланса систем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влияющих на сердечно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сосудистую систему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Описанные проявления ишемической болезни сердца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представляют собой клиническую картину данного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Обзор методов диагностики</w:t>
      </w:r>
      <w:r>
        <w:rPr>
          <w:rStyle w:val="Нет A"/>
          <w:rFonts w:ascii="Helvetica" w:hAnsi="Helvetica"/>
          <w:i w:val="1"/>
          <w:iCs w:val="1"/>
          <w:sz w:val="30"/>
          <w:szCs w:val="30"/>
          <w:u w:val="single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i w:val="1"/>
          <w:iCs w:val="1"/>
          <w:sz w:val="28"/>
          <w:szCs w:val="28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Цели диагностики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выявить дополнительные факторы риска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высокое артериальное давление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холестерин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признаки сахарного диабета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поражение почек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оценить состояние сердечной мышцы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оценить состояние коронарных артерий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подобрать тактику лечения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спрогнозировать необходимость операции на сердце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Выявление дополнительных факторов риска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потенциально может осуществляться на приеме у кардиолога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средства опроса пациента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вполне возможно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больной имеют историю болезни где могут быть обозначены  существующие факторы риска такие как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высокое артериальное давление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повышенный холестерин  в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сахарный  диабет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болезни почек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Если же в анамнезе отсутствуют какая либо информация в данном контексте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для полного видения ситуации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необходимо провести следующие процедуры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анализ которых прояснит вопрос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u w:val="single"/>
          <w:rtl w:val="0"/>
          <w:lang w:val="ru-RU"/>
        </w:rPr>
        <w:t>Анализы крови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1.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Общий анализ крови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это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метод лабораторной диагностики различных заболеваний человеческого организма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применяется в качестве универсального диагностического инструмента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Кровь содержит клетки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выполняющие различные функции эритроциты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лейкоциты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тромбоциты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Их количество постоянно у здорового человека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Изменение их числа может быть признаком различных патологий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Анализ крови на сахар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глюкозу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это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метод лабораторной диагностики нарушений углеводного обмена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Сахар в крови  это – показатель углеводного обмена в организме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Анализ крови на сахар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глюкозу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позволяет диагностировать нарушения углеводного обмена и сахарный диабет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проводится с помощью измерения концентрации глюкозы в образце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Анализ берется натощак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после воздержания от пищи в течение минимум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часов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Липидный профиль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набор специфических анализов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позволяющий определить отклонения в жировом обмене организма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имеет большое значение для диагностики атеросклероза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Обозначение показателей липидного профиля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Холестерин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холестерол общий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основной липид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который поступает в организм с пищей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синтезируется клетками печени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Количество общего холестерина является одним из самых важных показателей липидного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жирового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обмена и косвенно отражает риск развития атеросклероза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Нормальные показатели холестерина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 3,2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5,6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ммоль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/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Липопротеины низкой плотности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одна из самых атерогенных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«вредных» фракций липидов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очень богаты холестерином 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транспортируя его к клеткам сосудов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задерживаются в них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образуя  атеросклеротические бляшки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Нормальные показатели ЛПНП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 1,71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3,5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ммоль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/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Липопротеины высокой плотности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единственная фракция липидов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препятствующая образованию атеросклеротических бляшек в сосудах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поэтому липопротеиды высокой плотности также называют «хорошим» холестерином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Антиатерогенное  их действие обусловлено их способностью транспортировать холестерин в печень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где он утилизируется и выводится из организма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Нормальные показатели ЛПВП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&gt; 0,9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ммоль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/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 Триглицериды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представляют собой нейтральные жиры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находящиеся в плазме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Нормальные показатели триглицеридов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 0,41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1,8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ммоль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/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Коэффициент атерогенности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индекс атерогенности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— показатель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характеризующий соотношение атерогенных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«вредных»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оседающих в стенках сосудов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антиатерогенных фракций «хороших» липидов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Нормальные значения коэффициента атерогенности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 &lt; 3,5.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Креатинин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мочевина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отражают качество работы почек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Их оценка необходима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поскольку почки являются одним из звеньев развития гипертонической болезни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u w:val="single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u w:val="single"/>
          <w:rtl w:val="0"/>
          <w:lang w:val="en-US"/>
        </w:rPr>
        <w:t>Анализы мочи</w:t>
      </w:r>
    </w:p>
    <w:p>
      <w:pPr>
        <w:pStyle w:val="Normal.0"/>
        <w:widowControl w:val="0"/>
        <w:numPr>
          <w:ilvl w:val="0"/>
          <w:numId w:val="10"/>
        </w:numPr>
        <w:bidi w:val="0"/>
        <w:ind w:right="0"/>
        <w:jc w:val="left"/>
        <w:rPr>
          <w:rStyle w:val="Нет A"/>
          <w:rFonts w:ascii="Helvetica" w:cs="Helvetica" w:hAnsi="Helvetica" w:eastAsia="Helvetica" w:hint="default"/>
          <w:rtl w:val="0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rtl w:val="0"/>
          <w:lang w:val="ru-RU"/>
        </w:rPr>
        <w:t>Протеинурия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 – увеличение  содержания  белка в моче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Это показывает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есть ли поражение почек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/>
          <w:rtl w:val="0"/>
          <w:lang w:val="ru-RU"/>
        </w:rPr>
        <w:t xml:space="preserve">2.   </w:t>
      </w:r>
      <w:r>
        <w:rPr>
          <w:rStyle w:val="Нет A"/>
          <w:rFonts w:ascii="Helvetica" w:hAnsi="Helvetica" w:hint="default"/>
          <w:b w:val="1"/>
          <w:bCs w:val="1"/>
          <w:rtl w:val="0"/>
          <w:lang w:val="ru-RU"/>
        </w:rPr>
        <w:t>Микроальбуминурия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 – наличие в моче белка альбумина в низких концентрациях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Рекомендуется для анализа последними научными исследованиями</w:t>
      </w:r>
      <w:r>
        <w:rPr>
          <w:rStyle w:val="Нет A"/>
          <w:rFonts w:ascii="Helvetica" w:hAnsi="Helvetica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rtl w:val="0"/>
          <w:lang w:val="ru-RU"/>
        </w:rPr>
        <w:t>как дополнительный фактор риска ишемической болезни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6"/>
          <w:szCs w:val="26"/>
          <w:u w:val="single"/>
          <w:rtl w:val="0"/>
          <w:lang w:val="ru-RU"/>
        </w:rPr>
        <w:t>Диагностические процедуры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6"/>
          <w:szCs w:val="26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1.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Измерение артериального давления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 – необходимая процедура для всех пациентов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случае сомнительных результатов может быть назначено суточное мониторирование АД или нагрузочный тест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Рентгенография грудной клетки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– позволяет оценить размеры и форму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наличие застоя в легких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ЭКГ в покое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– отражает электрическую активность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Наиболее подходит для выявления аритмий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инфаркта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косвенных признаков гипертрофии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Холтеровское мониторирование ЭКГ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– непрерывное считывание ЭКГ в течение суток с помощью специального прибора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прикрепленного на поясе пациента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Датчики приклеиваются на груди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пациент при этом живет обычной жизнью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 записывает время появления болей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Позволяет зарегистрировать отклонения в работе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которые не удается увидеть на обычной ЭКГ покоя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ЭКГ с нагрузкой 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регистрация ЭКГ и артериального давления в то время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пациент крутит педали велоэргометра или идет по беговой дорожке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Позволяет оценить общую работоспособность сердечно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сосудистой системы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главное – отличить стенокардию напряжения от других похожих болезней с болями в сердце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ЭхоКГ 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УЗИ сердца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визуальная оценка работы сердца с помощью УЗИ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Позволяет выявить зоны инфаркта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уплотнения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расширение сердца и качество работы клапанов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7.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Коронароангиография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– С помощью длинного зонда из бедра в сосуды сердца вводится контрастное вещество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чего делается рентгеновский снимок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позволяет четко визуализировать местонахождение бляшек и степень сужения просвета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точно определить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необходима ли операция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Краткий обзор современных методов лечения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Лечение ишемической болезни сердца направлено на то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чтобы восстановить баланс между потребностью сердца в кислороде и доставкой кислорода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усилить гемодинамику в венечных и коронарных артериях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Современные методы лечения можно разделить на медикаментозные и хирургические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Медикаментозные методы представляют из себя ежедневный прием лекарственных препаратов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Кратность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количество и состав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назначается в зависимости от тяжести состояния больного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правило препараты  принимаются в таблетированном виде перорально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через рот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Аспирин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приеме аспирина каждый день или через день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снижается риск возникновения стенокардии или сердечного приступа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уменьшается вероятность образования тромбов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Потребление аспирина снижает возможность того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сгусток крови сформируется на месте разрыва тромбоцита в коронарной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и является основной причиной сердечного приступа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инфаркта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Побочные эффекты аспирина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язва и кровотечение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Бета Адреноблокаторы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Бета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адреноблокаторы понижают частоту сердечных сокращений и снижают кровяное давление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таким образом уменьшают потребность сердца в кислороде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Клинические исследования доказали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так можно предупредить сердечный приступ и внезапную смерть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Нитроглецирин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Уменьшает боль в груди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снижает потребность сердца в кислороде и расширяет коронарные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тем самым увеличивая количество поступающего кислорода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Распыляемый раствор или таблетка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помещаемая под язык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действуют мгновенно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когда вам нужна немедленная помощь при приступе стенокардии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Таблетки нитроглицерина длительного действия или кожные пластыри действуют медленно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протяжении нескольких часов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Блокаторы кальциевых каналов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Эти препараты расширяют коронарные артерии и улучшают ток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Также они снижают кровяное давление и частоту сердечных сокращений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АПФ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ИНГИБИТОРЫ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Ангиотензин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превращающий фермент  расширяет кровеносные сосуды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увеличивая ток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Недавние исследования показали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АПФ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ингибиторы уменьшают количество сердечных заболеваний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приступов и смертей среди людей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которые болеют ишемической болезнью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этот эффект не связан с их свойством снижать кровяное давление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Следовательно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возможно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оказывают дополнительное благоприятное воздействие на ткани кровеносных сосудов и сердечной мышцы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Они помогут в первую очередь людям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больным диабетом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тем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 кого ослабленная сердечная мышца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Статин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Уменьшает количество липидов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холестерина и других жиров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результате изменяется эндотелий сосудов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образование или увеличение тромбоцитов становится менее вероятным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Замедляют или останавливают развитие ишемической болезни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также предотвращают повторные сердечные приступы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Клинические исследования показали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статин оказывает еще более благотворное действие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применять его сразу после сердечного приступа или угрозы его возникновения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еще до снижения уровня жиров он стабилизирует тромбоциты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Хирургическое лечение ишемической болезни сердца – виды оперативного вмешательства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Коронарная ангиопластика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Прочная трубка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направляющий катетер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вставляется в артерию в паху или руке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чего проволока толщиной с волос вводится через него в  коронарную артерию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Еще более тонкий катетер вводится через направляющую проволоку в блокированную артерию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 тонкого катетера на конце есть крошечный шар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только шар достигает закупорки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 надувается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чтобы расширить артерию и улучшить ток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Тромбоцит никуда не исчезает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 просто сплющивается и остается на стенке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этого шар вместе с катетером извлекается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Брахитерапия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не проходимый участок воздействуют радиацией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Источник радиации очень маленький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 помещается внутри или рядом с артерией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Процедура применяется в случаях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когда пациент уже прошел через ангиопластику или лечение стентом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Аорто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коронарное шунтирование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проходимые участки шунтируются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помощью кровеносных сосудов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«позаимствованных» из грудной клетки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внутренняя грудная артерия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или из руки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лучевая артерия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или ноги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подкожная вена ноги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Малоинвазивное коронарное шунтирование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шунтирование нужно провести только для передней или правой коронарной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хирург может заменить закупоренную артерию артерией из грудной клетки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сделав небольшой надрез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не вскрывая полностью грудную полость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Трансмиокардиальная лазерная реваскуляризация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альтернатива для людей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которым нежелательно прибегать к ангиопластике или шунтированию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Хирург с помощью лазерного катетера делает несколько проколов в сердечной мышце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Эти небольшие отверстия позволяют образоваться новым кровеносным сосудам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Эта процедура может проводиться как отдельно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и вместе с коронарным шунтированием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Обзор современных научных источников</w:t>
      </w:r>
      <w:r>
        <w:rPr>
          <w:rStyle w:val="Нет A"/>
          <w:rFonts w:ascii="Helvetica" w:hAnsi="Helvetica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отражающих эффективность практики йоги при данном заболевании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>Физическая активность при ишемической болезни сердца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/>
          <w:rtl w:val="0"/>
          <w:lang w:val="ru-RU"/>
        </w:rPr>
        <w:t>Scrutinio D, Bellotto F, Lagioia R, Passantino A.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>Оседлый образ жизни является одним из пяти основных факторов риска сердечно</w:t>
      </w:r>
      <w:r>
        <w:rPr>
          <w:rStyle w:val="Нет A"/>
          <w:rFonts w:ascii="Helvetica" w:hAnsi="Helvetica"/>
          <w:rtl w:val="0"/>
          <w:lang w:val="ru-RU"/>
        </w:rPr>
        <w:t>-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сосудистых заболеваний </w:t>
      </w:r>
      <w:r>
        <w:rPr>
          <w:rStyle w:val="Нет A"/>
          <w:rFonts w:ascii="Helvetica" w:hAnsi="Helvetica"/>
          <w:rtl w:val="0"/>
          <w:lang w:val="ru-RU"/>
        </w:rPr>
        <w:t>(</w:t>
      </w:r>
      <w:r>
        <w:rPr>
          <w:rStyle w:val="Нет A"/>
          <w:rFonts w:ascii="Helvetica" w:hAnsi="Helvetica" w:hint="default"/>
          <w:rtl w:val="0"/>
          <w:lang w:val="ru-RU"/>
        </w:rPr>
        <w:t>ИБС</w:t>
      </w:r>
      <w:r>
        <w:rPr>
          <w:rStyle w:val="Нет A"/>
          <w:rFonts w:ascii="Helvetica" w:hAnsi="Helvetica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rtl w:val="0"/>
          <w:lang w:val="ru-RU"/>
        </w:rPr>
        <w:t>наряду с гипертонией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аномальными значениями липидов крови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курением и ожирением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После острого инфаркта миокарда факторы риска продолжают оказывать синергетическое воздействие на клиническую прогрессию и провокацию ИБС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Наблюдалось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что регулярные физические упражнения улучшают способность к физической нагрузке и качество жизни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уменьшают симптомы и уменьшают риск новых коронарных осложнений у пациентов с ИБС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Регулярная физическая активность с ее благоприятным воздействием на факторы риска коронарных артерий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эндотелиальную дисфункцию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воспаление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тенденцию к тромбозу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на вегетативный тонус и ишемию миокарда может играть роль в снижении риска новых коронарных осложнений и смерти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Принимая во внимание клинические преимущества и хорошо документированные кардиопротективные механизмы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регулярную физическую активность следует рассматривать врачами общей практики и кардиологами как истинная и эффективная форма терапии для пациентов с ИБС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 xml:space="preserve">Обзор методов йогатерапии в основных йогических традициях 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/>
          <w:rtl w:val="0"/>
          <w:lang w:val="ru-RU"/>
        </w:rPr>
        <w:t>(Monaldi Arch Chest Dis. 2005 Jun);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 xml:space="preserve">     Физическая активность и риск ишемической болезни сердца и инсульта у пожилых взрослых</w:t>
      </w:r>
      <w:r>
        <w:rPr>
          <w:rStyle w:val="Нет A"/>
          <w:rFonts w:ascii="Helvetica" w:hAnsi="Helvetica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rtl w:val="0"/>
          <w:lang w:val="ru-RU"/>
        </w:rPr>
        <w:t>исследование сердечно</w:t>
      </w:r>
      <w:r>
        <w:rPr>
          <w:rStyle w:val="Нет A"/>
          <w:rFonts w:ascii="Helvetica" w:hAnsi="Helvetica"/>
          <w:rtl w:val="0"/>
          <w:lang w:val="ru-RU"/>
        </w:rPr>
        <w:t>-</w:t>
      </w:r>
      <w:r>
        <w:rPr>
          <w:rStyle w:val="Нет A"/>
          <w:rFonts w:ascii="Helvetica" w:hAnsi="Helvetica" w:hint="default"/>
          <w:rtl w:val="0"/>
          <w:lang w:val="ru-RU"/>
        </w:rPr>
        <w:t>сосудистых заболеваний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>Основные принципы предполагают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что пожилые люди</w:t>
      </w:r>
      <w:r>
        <w:rPr>
          <w:rStyle w:val="Нет A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rtl w:val="0"/>
          <w:lang w:val="ru-RU"/>
        </w:rPr>
        <w:t>практикуют физическую  активность  для снижения сердечно</w:t>
      </w:r>
      <w:r>
        <w:rPr>
          <w:rStyle w:val="Нет A"/>
          <w:rFonts w:ascii="Helvetica" w:hAnsi="Helvetica"/>
          <w:rtl w:val="0"/>
          <w:lang w:val="ru-RU"/>
        </w:rPr>
        <w:t>-</w:t>
      </w:r>
      <w:r>
        <w:rPr>
          <w:rStyle w:val="Нет A"/>
          <w:rFonts w:ascii="Helvetica" w:hAnsi="Helvetica" w:hint="default"/>
          <w:rtl w:val="0"/>
          <w:lang w:val="ru-RU"/>
        </w:rPr>
        <w:t>сосудистых заболеваний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удивительно мало исследований существует на эту тему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особенно для людей старше </w:t>
      </w:r>
      <w:r>
        <w:rPr>
          <w:rStyle w:val="Нет A"/>
          <w:rFonts w:ascii="Helvetica" w:hAnsi="Helvetica"/>
          <w:rtl w:val="0"/>
          <w:lang w:val="ru-RU"/>
        </w:rPr>
        <w:t xml:space="preserve">75 </w:t>
      </w:r>
      <w:r>
        <w:rPr>
          <w:rStyle w:val="Нет A"/>
          <w:rFonts w:ascii="Helvetica" w:hAnsi="Helvetica" w:hint="default"/>
          <w:rtl w:val="0"/>
          <w:lang w:val="ru-RU"/>
        </w:rPr>
        <w:t>лет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rtl w:val="0"/>
          <w:lang w:val="ru-RU"/>
        </w:rPr>
        <w:t>Кроме того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с возрастом способность выполнять некоторые виды упражнений  может уменьшаться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 xml:space="preserve">Выяснилось 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что для людей старше </w:t>
      </w:r>
      <w:r>
        <w:rPr>
          <w:rStyle w:val="Нет A"/>
          <w:rFonts w:ascii="Helvetica" w:hAnsi="Helvetica"/>
          <w:rtl w:val="0"/>
          <w:lang w:val="ru-RU"/>
        </w:rPr>
        <w:t xml:space="preserve">75 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лет  выполнять 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да же простые упражнения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такие как ходьба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особенно важно </w:t>
      </w:r>
      <w:r>
        <w:rPr>
          <w:rStyle w:val="Нет A"/>
          <w:rFonts w:ascii="Helvetica" w:hAnsi="Helvetica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 xml:space="preserve">Наиболее позитивный эффект наблюдался у той группы которая выполняла ходьбу с конкретной </w:t>
      </w:r>
      <w:r>
        <w:rPr>
          <w:rStyle w:val="Нет A"/>
          <w:rFonts w:ascii="Helvetica" w:hAnsi="Helvetica"/>
          <w:rtl w:val="0"/>
          <w:lang w:val="ru-RU"/>
        </w:rPr>
        <w:t>(</w:t>
      </w:r>
      <w:r>
        <w:rPr>
          <w:rStyle w:val="Нет A"/>
          <w:rFonts w:ascii="Helvetica" w:hAnsi="Helvetica" w:hint="default"/>
          <w:rtl w:val="0"/>
          <w:lang w:val="ru-RU"/>
        </w:rPr>
        <w:t>стабильной</w:t>
      </w:r>
      <w:r>
        <w:rPr>
          <w:rStyle w:val="Нет A"/>
          <w:rFonts w:ascii="Helvetica" w:hAnsi="Helvetica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rtl w:val="0"/>
          <w:lang w:val="ru-RU"/>
        </w:rPr>
        <w:t xml:space="preserve">определенной скоростью 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и на определенную дистанцию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lang w:val="ru-RU"/>
        </w:rPr>
      </w:pPr>
      <w:r>
        <w:rPr>
          <w:rStyle w:val="Нет A"/>
          <w:rFonts w:ascii="Helvetica" w:hAnsi="Helvetica" w:hint="default"/>
          <w:rtl w:val="0"/>
          <w:lang w:val="ru-RU"/>
        </w:rPr>
        <w:t>Исследования дают эмпирические данные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подтверждающие позитивный эффект от физической активности  в частности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ходьбу</w:t>
      </w:r>
      <w:r>
        <w:rPr>
          <w:rStyle w:val="Нет A"/>
          <w:rFonts w:ascii="Helvetica" w:hAnsi="Helvetica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rtl w:val="0"/>
          <w:lang w:val="ru-RU"/>
        </w:rPr>
        <w:t>чтобы уменьшить частоту сердечно сосудистых заболеваний среди пожилых людей</w:t>
      </w:r>
      <w:r>
        <w:rPr>
          <w:rStyle w:val="Нет A"/>
          <w:rFonts w:ascii="Helvetica" w:hAnsi="Helvetic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u w:val="single"/>
          <w:lang w:val="ru-RU"/>
        </w:rPr>
      </w:pPr>
      <w:r>
        <w:rPr>
          <w:rStyle w:val="Нет A"/>
          <w:rFonts w:ascii="Helvetica" w:hAnsi="Helvetica"/>
          <w:rtl w:val="0"/>
          <w:lang w:val="ru-RU"/>
        </w:rPr>
        <w:t xml:space="preserve">(Soares Miranda   </w:t>
      </w:r>
      <w:r>
        <w:rPr>
          <w:rStyle w:val="Нет A"/>
          <w:u w:val="single"/>
          <w:rtl w:val="0"/>
          <w:lang w:val="ru-RU"/>
        </w:rPr>
        <w:t>2016 Jan 12);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rtl w:val="0"/>
          <w:lang w:val="en-US"/>
        </w:rPr>
        <w:t>Уровни физической активности и ишемическая болезнь сердца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Анализ эпидемиологических и вспомогательных исследований</w:t>
      </w:r>
      <w:r>
        <w:rPr>
          <w:rtl w:val="0"/>
          <w:lang w:val="en-US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rStyle w:val="Нет A"/>
          <w:rtl w:val="0"/>
          <w:lang w:val="en-US"/>
        </w:rPr>
        <w:t>Ишемическая болезнь сердца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первичн</w:t>
      </w:r>
      <w:r>
        <w:rPr>
          <w:rStyle w:val="Нет A"/>
          <w:rtl w:val="0"/>
          <w:lang w:val="ru-RU"/>
        </w:rPr>
        <w:t>ая</w:t>
      </w:r>
      <w:r>
        <w:rPr>
          <w:rStyle w:val="Нет A"/>
          <w:rtl w:val="0"/>
          <w:lang w:val="en-US"/>
        </w:rPr>
        <w:t xml:space="preserve"> проблема здоровья в западной жизни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вызвана взаимодействием нескольких факторов</w:t>
      </w:r>
      <w:r>
        <w:rPr>
          <w:rStyle w:val="Нет A"/>
          <w:rtl w:val="0"/>
          <w:lang w:val="en-US"/>
        </w:rPr>
        <w:t xml:space="preserve">. </w:t>
      </w:r>
      <w:r>
        <w:rPr>
          <w:rStyle w:val="Нет A"/>
          <w:rtl w:val="0"/>
          <w:lang w:val="en-US"/>
        </w:rPr>
        <w:t>Абсолютное доказательство вклад</w:t>
      </w:r>
      <w:r>
        <w:rPr>
          <w:rStyle w:val="Нет A"/>
          <w:rtl w:val="0"/>
          <w:lang w:val="ru-RU"/>
        </w:rPr>
        <w:t>а</w:t>
      </w:r>
      <w:r>
        <w:rPr>
          <w:rStyle w:val="Нет A"/>
          <w:rtl w:val="0"/>
          <w:lang w:val="ru-RU"/>
        </w:rPr>
        <w:t>,</w:t>
      </w:r>
      <w:r>
        <w:rPr>
          <w:rStyle w:val="Нет A"/>
          <w:rtl w:val="0"/>
          <w:lang w:val="en-US"/>
        </w:rPr>
        <w:t xml:space="preserve"> роли физической </w:t>
      </w:r>
      <w:r>
        <w:rPr>
          <w:rStyle w:val="Нет A"/>
          <w:rtl w:val="0"/>
          <w:lang w:val="ru-RU"/>
        </w:rPr>
        <w:t>пассивности</w:t>
      </w:r>
      <w:r>
        <w:rPr>
          <w:rStyle w:val="Нет A"/>
          <w:rtl w:val="0"/>
          <w:lang w:val="en-US"/>
        </w:rPr>
        <w:t xml:space="preserve"> невозможно из</w:t>
      </w:r>
      <w:r>
        <w:rPr>
          <w:rStyle w:val="Нет A"/>
          <w:rtl w:val="0"/>
          <w:lang w:val="en-US"/>
        </w:rPr>
        <w:t>-</w:t>
      </w:r>
      <w:r>
        <w:rPr>
          <w:rStyle w:val="Нет A"/>
          <w:rtl w:val="0"/>
          <w:lang w:val="en-US"/>
        </w:rPr>
        <w:t>за сложности проблемы ИБС и невозможности окончательного клинического испытания из</w:t>
      </w:r>
      <w:r>
        <w:rPr>
          <w:rStyle w:val="Нет A"/>
          <w:rtl w:val="0"/>
          <w:lang w:val="en-US"/>
        </w:rPr>
        <w:t>-</w:t>
      </w:r>
      <w:r>
        <w:rPr>
          <w:rStyle w:val="Нет A"/>
          <w:rtl w:val="0"/>
          <w:lang w:val="en-US"/>
        </w:rPr>
        <w:t>за материально</w:t>
      </w:r>
      <w:r>
        <w:rPr>
          <w:rStyle w:val="Нет A"/>
          <w:rtl w:val="0"/>
          <w:lang w:val="en-US"/>
        </w:rPr>
        <w:t>-</w:t>
      </w:r>
      <w:r>
        <w:rPr>
          <w:rStyle w:val="Нет A"/>
          <w:rtl w:val="0"/>
          <w:lang w:val="en-US"/>
        </w:rPr>
        <w:t>технических и экономических ограничений</w:t>
      </w:r>
      <w:r>
        <w:rPr>
          <w:rStyle w:val="Нет A"/>
          <w:rtl w:val="0"/>
          <w:lang w:val="en-US"/>
        </w:rPr>
        <w:t xml:space="preserve">. </w:t>
      </w:r>
      <w:r>
        <w:rPr>
          <w:rStyle w:val="Нет A"/>
          <w:rtl w:val="0"/>
          <w:lang w:val="en-US"/>
        </w:rPr>
        <w:t>Несмотря на ограничения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существующие эпидемиологические исследования настоятельно рекомендуют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но не позволяют доказать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что обычное физическое упражнение обеспечивает частичную защиту от первичных или вторичных событий ИБС и связанной с ними смертности</w:t>
      </w:r>
      <w:r>
        <w:rPr>
          <w:rStyle w:val="Нет A"/>
          <w:rtl w:val="0"/>
          <w:lang w:val="en-US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rStyle w:val="Нет A"/>
          <w:rtl w:val="0"/>
          <w:lang w:val="en-US"/>
        </w:rPr>
        <w:t xml:space="preserve"> Однако экспериментальные данные подтверждают эту гипотезу и свидетельствуют о</w:t>
      </w:r>
      <w:r>
        <w:rPr>
          <w:rStyle w:val="Нет A"/>
          <w:rtl w:val="0"/>
          <w:lang w:val="ru-RU"/>
        </w:rPr>
        <w:t xml:space="preserve"> существовании</w:t>
      </w:r>
      <w:r>
        <w:rPr>
          <w:rStyle w:val="Нет A"/>
          <w:rtl w:val="0"/>
          <w:lang w:val="en-US"/>
        </w:rPr>
        <w:t xml:space="preserve"> возможных механизм</w:t>
      </w:r>
      <w:r>
        <w:rPr>
          <w:rStyle w:val="Нет A"/>
          <w:rtl w:val="0"/>
          <w:lang w:val="ru-RU"/>
        </w:rPr>
        <w:t>ов</w:t>
      </w:r>
      <w:r>
        <w:rPr>
          <w:rStyle w:val="Нет A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rStyle w:val="Нет A"/>
          <w:rtl w:val="0"/>
          <w:lang w:val="en-US"/>
        </w:rPr>
        <w:t xml:space="preserve"> Имеющиеся эпидемиологические данные также свидетельствуют о том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что физическая инертность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вероятно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не столь сильная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как индивидуальный фактор риска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как повышенный уровень холестерина в сыворотке крови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гипертония и курение сигарет и что защитные эффекты физических упражнений могут быть перегружены высокими уровнями этих основных факторов риска</w:t>
      </w:r>
      <w:r>
        <w:rPr>
          <w:rStyle w:val="Нет A"/>
          <w:rtl w:val="0"/>
          <w:lang w:val="en-US"/>
        </w:rPr>
        <w:t xml:space="preserve">. </w:t>
      </w:r>
      <w:r>
        <w:rPr>
          <w:rStyle w:val="Нет A"/>
          <w:rtl w:val="0"/>
          <w:lang w:val="en-US"/>
        </w:rPr>
        <w:t>С другой стороны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есть некоторые свидетельства того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что упражнения могут ослаблять другие факторы риска как напрямую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так и посредством связанн</w:t>
      </w:r>
      <w:r>
        <w:rPr>
          <w:rStyle w:val="Нет A"/>
          <w:rtl w:val="0"/>
          <w:lang w:val="ru-RU"/>
        </w:rPr>
        <w:t>ым со</w:t>
      </w:r>
      <w:r>
        <w:rPr>
          <w:rStyle w:val="Нет A"/>
          <w:rtl w:val="0"/>
          <w:lang w:val="en-US"/>
        </w:rPr>
        <w:t xml:space="preserve"> снижени</w:t>
      </w:r>
      <w:r>
        <w:rPr>
          <w:rStyle w:val="Нет A"/>
          <w:rtl w:val="0"/>
          <w:lang w:val="ru-RU"/>
        </w:rPr>
        <w:t>ем</w:t>
      </w:r>
      <w:r>
        <w:rPr>
          <w:rStyle w:val="Нет A"/>
          <w:rtl w:val="0"/>
          <w:lang w:val="en-US"/>
        </w:rPr>
        <w:t xml:space="preserve"> веса</w:t>
      </w:r>
      <w:r>
        <w:rPr>
          <w:rStyle w:val="Нет A"/>
          <w:rtl w:val="0"/>
          <w:lang w:val="en-US"/>
        </w:rPr>
        <w:t xml:space="preserve">. </w:t>
      </w:r>
      <w:r>
        <w:rPr>
          <w:rStyle w:val="Нет A"/>
          <w:rtl w:val="0"/>
          <w:lang w:val="en-US"/>
        </w:rPr>
        <w:t>Эпидемиологические исследования также предполагают взаимосвязь между физической активностью и показателями ИБС</w:t>
      </w:r>
      <w:r>
        <w:rPr>
          <w:rStyle w:val="Нет A"/>
          <w:rtl w:val="0"/>
          <w:lang w:val="en-US"/>
        </w:rPr>
        <w:t xml:space="preserve">. </w:t>
      </w:r>
      <w:r>
        <w:rPr>
          <w:rStyle w:val="Нет A"/>
          <w:rtl w:val="0"/>
          <w:lang w:val="en-US"/>
        </w:rPr>
        <w:t xml:space="preserve">Для достижения оптимального эффекта упражнений на ишемическое сердце требуется около </w:t>
      </w:r>
      <w:r>
        <w:rPr>
          <w:rStyle w:val="Нет A"/>
          <w:rtl w:val="0"/>
          <w:lang w:val="en-US"/>
        </w:rPr>
        <w:t xml:space="preserve">2000 </w:t>
      </w:r>
      <w:r>
        <w:rPr>
          <w:rStyle w:val="Нет A"/>
          <w:rtl w:val="0"/>
          <w:lang w:val="en-US"/>
        </w:rPr>
        <w:t>ккал в неделю умеренной интенсивности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>динамическ</w:t>
      </w:r>
      <w:r>
        <w:rPr>
          <w:rStyle w:val="Нет A"/>
          <w:rtl w:val="0"/>
          <w:lang w:val="ru-RU"/>
        </w:rPr>
        <w:t>ой</w:t>
      </w:r>
      <w:r>
        <w:rPr>
          <w:rStyle w:val="Нет A"/>
          <w:rtl w:val="0"/>
          <w:lang w:val="en-US"/>
        </w:rPr>
        <w:t>,(</w:t>
      </w:r>
      <w:r>
        <w:rPr>
          <w:rStyle w:val="Нет A"/>
          <w:rtl w:val="0"/>
          <w:lang w:val="en-US"/>
        </w:rPr>
        <w:t>например</w:t>
      </w:r>
      <w:r>
        <w:rPr>
          <w:rStyle w:val="Нет A"/>
          <w:rtl w:val="0"/>
          <w:lang w:val="en-US"/>
        </w:rPr>
        <w:t xml:space="preserve">, </w:t>
      </w:r>
      <w:r>
        <w:rPr>
          <w:rStyle w:val="Нет A"/>
          <w:rtl w:val="0"/>
          <w:lang w:val="en-US"/>
        </w:rPr>
        <w:t xml:space="preserve">ходьба или бег трусцой около </w:t>
      </w:r>
      <w:r>
        <w:rPr>
          <w:rStyle w:val="Нет A"/>
          <w:rtl w:val="0"/>
          <w:lang w:val="en-US"/>
        </w:rPr>
        <w:t xml:space="preserve">20 </w:t>
      </w:r>
      <w:r>
        <w:rPr>
          <w:rStyle w:val="Нет A"/>
          <w:rtl w:val="0"/>
          <w:lang w:val="en-US"/>
        </w:rPr>
        <w:t>миль в неделю</w:t>
      </w:r>
      <w:r>
        <w:rPr>
          <w:rStyle w:val="Нет A"/>
          <w:rtl w:val="0"/>
          <w:lang w:val="en-US"/>
        </w:rPr>
        <w:t xml:space="preserve">) </w:t>
      </w:r>
      <w:r>
        <w:rPr>
          <w:rStyle w:val="Нет A"/>
          <w:rtl w:val="0"/>
          <w:lang w:val="en-US"/>
        </w:rPr>
        <w:t>или по крайней мере один час прерывистого физического физического труда</w:t>
      </w:r>
      <w:r>
        <w:rPr>
          <w:rStyle w:val="Нет A"/>
          <w:rtl w:val="0"/>
          <w:lang w:val="en-US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rtl w:val="0"/>
          <w:lang w:val="en-US"/>
        </w:rPr>
        <w:t>Экспериментальные исследования показывают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 xml:space="preserve">что это количество упражнений должно обеспечить достаточный стимул для благоприятного изменения уровней холестерина в крови </w:t>
      </w:r>
      <w:r>
        <w:rPr>
          <w:rtl w:val="0"/>
          <w:lang w:val="en-US"/>
        </w:rPr>
        <w:t xml:space="preserve">HDL </w:t>
      </w:r>
      <w:r>
        <w:rPr>
          <w:rtl w:val="0"/>
          <w:lang w:val="en-US"/>
        </w:rPr>
        <w:t>и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возможно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других факторов риска ИБС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особенно если есть сопровождающее снижение веса</w:t>
      </w:r>
      <w:r>
        <w:rPr>
          <w:rtl w:val="0"/>
          <w:lang w:val="en-US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  <w:r>
        <w:rPr>
          <w:rStyle w:val="Нет A"/>
          <w:rtl w:val="0"/>
          <w:lang w:val="ru-RU"/>
        </w:rPr>
        <w:t>(</w:t>
      </w:r>
      <w:r>
        <w:rPr>
          <w:rStyle w:val="Нет A"/>
          <w:rFonts w:ascii="Helvetica" w:hAnsi="Helvetica"/>
          <w:kern w:val="1"/>
          <w:rtl w:val="0"/>
          <w:lang w:val="en-US"/>
        </w:rPr>
        <w:t>Leon AS</w:t>
      </w:r>
      <w:r>
        <w:rPr>
          <w:rStyle w:val="Нет A"/>
          <w:rFonts w:ascii="Helvetica" w:hAnsi="Helvetica"/>
          <w:kern w:val="1"/>
          <w:rtl w:val="0"/>
          <w:lang w:val="ru-RU"/>
        </w:rPr>
        <w:t xml:space="preserve"> </w:t>
      </w:r>
      <w:r>
        <w:rPr>
          <w:rStyle w:val="Нет A"/>
          <w:rFonts w:ascii="Helvetica" w:hAnsi="Helvetica"/>
          <w:kern w:val="1"/>
          <w:rtl w:val="0"/>
          <w:lang w:val="en-US"/>
        </w:rPr>
        <w:t>1985 Jan</w:t>
      </w:r>
      <w:r>
        <w:rPr>
          <w:rStyle w:val="Нет A"/>
          <w:rFonts w:ascii="Helvetica" w:hAnsi="Helvetica"/>
          <w:kern w:val="1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6"/>
          <w:szCs w:val="26"/>
          <w:u w:val="single"/>
          <w:rtl w:val="0"/>
          <w:lang w:val="ru-RU"/>
        </w:rPr>
        <w:t xml:space="preserve">Обзор методов йогатерапии в основных йогических традициях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</w:pPr>
      <w:r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  <w:drawing>
          <wp:inline distT="0" distB="0" distL="0" distR="0">
            <wp:extent cx="5727700" cy="7322009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3220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kern w:val="1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мой взгляд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оптимальный метод реабилитации на начальном этапе восстановления   это выполнение не сложных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«виньяс»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спокойном расслабленном темпе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опираясь на самочувствие больного с присоединенным Уджаи или без него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Статические асаны в стоячем положении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с длительным удержанием будут противодействовать венозному возврату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« волнообразное сокращение икроножной мышцы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при ходьбе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 способствует венозному возврату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длительное удержание  икроножный мышцы в состоянии сокращения будет противодействовать венозному возврату и провоцировать повышение давления в венозном русле  » что привнесет сложности в работу кровеносной системы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значит и дополнительную нагрузку на сердце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учитывая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сердце  хоть и не является основным инструментом поддерживающим циркуляцию крови в целом  по кровеносной системе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оно все же в достаточной степени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участвует в данном процессе и на этапе систолы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сокращение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левого желудочка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проталкивает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на этапе  диастолы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расслабления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правого предсердия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втягивает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 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 коротким удержанием  стоячие асаны потенциально окажут благотворный эффект на венозный возврат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облегчит работу сердц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a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Сидячие асаны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учитывая то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тело находится в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сидячем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положении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так же  частично снимает нагрузку с сердца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органу не нужно противостоять силе гравитации в плане прокачки циркулирующей крови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имеет смысл выполнять</w:t>
      </w: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без длительных удержаний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Большее внимание имеет смысл уделить  раскрытию грудной клетки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предельная величина переносимых физических нагрузок находится в прямой зависимости от величины максимальной вентиляции легких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от развития дыхательных мышц и подвижности суставов грудной клетки </w:t>
      </w: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 значит вопрос подвижности суставов данной области  требует к себе дополнительного внимания на этапе реабилитации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Между асанами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мнению Шри Кришна Паттабхи Джойса необходимо так же выполнять виньясы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как  после выполнения асаны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виньяса снимет напряжение с мышц и суставов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наклоны и прогибы поочередно активируют симпатическую и парасимпатическую нервную систему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Повышенный тонус мышц создает дополнительную потребность в кислороде а так же дополнительное сопротивление циркуляции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 значит и  дополнительное напряжение сердца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попеременное сокращение и расслабление всех групп мышц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переменное повышение и понижение давления в ряде суставов включающих и позвоночные суставы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приводит к полному или частичному балансированию в работе кровеносной системы и организма в целом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невыполнение виньяс  потенциально  может привести  к  все более высокому тонусу отдельных мышц либо целых групп мышц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«собака мордой вверх и собака мордой в низ » в правильном выполнении интенсивно способствуют раскрытию суставов грудной клетки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«Собака мордой вниз » за счет частично перевернутого положения способствует усилению венозного возврата из тазовой области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этом сердце не испытывает перегрузок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основной объем венозной крови остается в нижних конечностях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выполнение виньяс будет провоцировать повышение напряжения в работе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тонус мышц будет повышен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потребность в кислороде так же возрастет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нагрузка на сердце очевидна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Прогибы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имеет смысл выполнят на этапе проявления очевидной адаптации  организма больного к физической нагрузке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данное упражнение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его модификации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имеют симпатотонический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Выполнять данное упражнение на начальном этапе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лучше с использованием инвентаря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мяч или скомейка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очень спокойно и расслабленно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в Шавасане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смотря на механическое воздействие на надпочечники в данном исполнении существует возможность расслабить мышцы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препятствовать циркуляции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эффект раскрытия грудной клетки остается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>Артем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>данное реабилитационное упражнение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описал Дхиренда Брахмечари 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>я же не настолько опытен как Вы в  вопросах  кардиологии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но и фантазировать не пытаюсь 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просто развиваю логически 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если Вы считаете 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что прогибы на этапе реабилитации категорически противопоказаны 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>я перепишу этот пункт т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color w:val="fe6215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color w:val="fe6215"/>
          <w:sz w:val="22"/>
          <w:szCs w:val="22"/>
          <w:rtl w:val="0"/>
          <w:lang w:val="ru-RU"/>
        </w:rPr>
        <w:t xml:space="preserve">работу принимаете Вы…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 позиции стоя плавные прогибы с вытягиванием рук на верх и  кзади  с мягким и удлиненным Уджаи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поддержкой инструктора так же будут полезны на мой взгляд такое упражнение поможет раскрыть суставы грудной клетки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посасывающий эффект грудной клетки на вдохе в данном исполнении в большей степени окажет позитивные действие на процесс венозного возврата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механическое воздействие на зону почек во время прогиба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же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потенциально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окажет позитивный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приведет к выработке «ренина» что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приведет к повышению АД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само по себе при ИБС не рекомендуется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увеличение ОЦК приведет к повышению активности работы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почек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приведет к уменьшению объема циркулирующей крови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 это снимет интенсивную нагрузку с сердца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Интенсивность и глубина прогибов выполняется в установленном инструктором диапазоне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Перевернутые асаны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если и выполнять на  начальном этапе восстановления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 исключительно в модифицированном исполнении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или не выполнять совсем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Однако в состоянии перевернутого положения тела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венозная кровь из нижних конечностей и области таза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которые наиболее подвержены застойным явлениям проявляющимся в виде варикоз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ных узлов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возвращается к сердцу самотеком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случае образования варикоза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однонаправленные клапаны обеспечивающие однонаправленное движение венозной крови  атрофируются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это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ещё больше усиливает обратный отток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этом случае она поднимается только благодаря напору артериальной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 приведет это к дефициту кислорода  в области подверженной данной патологии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области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в конечном итоге приведет к более интенсивной работе сердца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ведь ему необходимо доставить артериальную кровь туда год она требуется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венозном русле крови больше чем нужно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артериальном соответственно меньше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интенсивность работы сердца повышается из за понижения ударного объема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проявленного обратного оттока  венозной крови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 миокарда потребность в кислороде возрастает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риск Ишемии более вероятен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при выполнении модифицированных перевернутых положений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под влиянием гравитации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венозная кровь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самотеком вернется к сердцу  которому не придется затрачивать существенные силы на поддержку процесса венозного возврата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 смотря на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большие объемы крови прибывают к сердцу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сердце имеет определенную пропускную способность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 смотря на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расширение камер сердца потенциально возможно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не в этой ситуации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потому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сердце в данном контексте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лишь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временно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восстановит утраченный потенциал пропускной способности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ачественный венозный возврат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снимает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нагрузку как минимум с левого желудочка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правого предсердия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,</w:t>
      </w:r>
      <w:r>
        <w:rPr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вышеописанным причинам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как  мышечный слой левого желудочка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некоторой степени будет подвержен растяжению в связи с большим поступлением крови к сердцу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наибольшее растяжение на этапе диастолы обеспечит наиболее эффективный момент сокращения на этапе систолы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и является тренировкой сердечной мышцы в прямом смысле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Перевернутые положения могут нести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как симпатотонический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и парасимпатический эффект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конечно же на начальном этапе реабилитации перевернутые асаны не допускаются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в процессе реабилитации сердцу необходимо испытывать нагрузки в числе прочих состояний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перегрузки а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оптимальной нагрузкой будут аэробные 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перевернутые положение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оными не являются  и если контролировать дыхание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это необходимое условие во время практики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данное упражнение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увеличит потребность в кислороде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А ЕСЛИ ЭТО УВЕЛИЧИТ ПОТРЕБНОСТЬ В КИСЛОРОДЕ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 то не значительно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что на этапе реабилитации будет полезно и да же необходимо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определенные нагрузки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а не перегрузки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Кхапалапати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применяться может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традиционном исполнении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выдоха в секунду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течении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3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 минут и на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круга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значительно более медленном исполнении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(1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выдох 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секунды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течении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30- 60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секунд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2 - 3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круга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данном исполнении Безусловно МОД повысится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приведет к гипервентиляции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значит к гипоксии а значит  к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РИСК ГИПЕРВЕНТИЛЯЦИИ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объективно присутствует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Капалабхати – техника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при</w:t>
      </w: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 определенном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 xml:space="preserve"> режиме выполнения способная привести организм в состояние гипервентиляции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                                                                         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Безусловно МОД повысится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приведет к гипервентиляции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значит к гипоксии а значит  к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РИСК ГИПЕРВЕНТИЛЯЦИИ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объективно присутствует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ариант с высокой частотой дыхания –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120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выдохов в минуту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с точки зрения возможной гипервентиляции практически безопасен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Немалую роль тут играет так называемое функциональное мёртвое пространство – те отделы дыхательной системы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в которых отсутствует альвеолярный аппарат и поэтому там не происходит газообмена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то есть носоглотка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трахея и крупные бронхи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).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Ниже в бронхиальном дереве уже есть альвеолярный аппарат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потому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то там и происходит газообмен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а вот выше – альвеол нет и воздух выходит обратно в атмосферу неизмененным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То есть часть того объёма воздуха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который мы вдыхаем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не участвует в газообмене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В среднем объём функционально мертвого пространства составлет около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150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мл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Именно наличие мёртвого дыхательного пространства объясняет  невозможность дышать через длинный шланг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находясь глубоко под водой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тем самым мы увеличиваем объем мертвого пространства и выключаем из газообмена значительную часть дыхательной емкости – чем длиннее шланг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тем больше «холостой» дыхательный объём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).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Чем более поверхностное дыхание при выполнении капалабхати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тем меньше задействуемый дыхательный объём — соотвественно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меньше общая вентиляция лёгких и тем дальше мы от гипервентиляции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Более того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 какой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то момент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делая дыхание всё более поверхностным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мы начинаем оперировать только мёртвым дыхательным пространством – и дыхание становится настолько поверхностным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что воздух покидает и наполняет лишь те отделы воздухоносных путей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 которых нет газообмена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 этом случае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по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видимому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гипервентиляции гарантированно не будет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Более того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«в этом случае вдыхаемый воздух почти не будет достигать альвеол»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Р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Шмидт и Г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Тевс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                                                                                                                А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Фролов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 xml:space="preserve"> </w:t>
      </w: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Удияна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интенсивном исполнении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эффект может быть  негативным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волнообразное изменение давления в абдоминальной области будет так же провоцировать изменение давления в грудной клетке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может привести к повреждению атеросклеротический бляшки что приведет к потере пропускной способности сосуда и как следствие к Ишемии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же учитывая тот факт что Удияна выполняется с задержкой на выдохе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недостаток кислорода так же может спровоцировать ишемию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 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мышцы продолжают интенсивно работать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поглащая кислород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мягком исполнении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Удияны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эффект венозного возврата частично  присутствует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 что облегчает работу сердцу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Это не плохо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это хорошо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но в мягком исполнении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 xml:space="preserve">так же мягкий массаж кишечника окажет благотворный эффект на динамику содержимого а значит на весь организм в целом 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Агни Сара Дхаути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будет противопоказанием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задержке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волнообразное изменения давления в грудной области могут спровоцировать очередной разрыв атеросклеротический бляшки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может привести к появлению тромба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снижению или полной потери пропускной способности сосуда  и как следствие к рецидиву инфаркта миокарда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Уджаи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допускается в не интенсивном исполнении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 удлиненно   но в комфортном режиме с мягким не громким звуком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будет оказывать парасимпатический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по определению окажет позитивный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успокаивающий эффект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Бхастрика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является противопоказанием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оказывает симпатотонический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Сурия Бхедана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так же является симпатотонической техникой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является противопоказанием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Чандра Бхедана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против активирует паросимпатику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окажет благотворный эффект в данном контексте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Нади Шодхана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без задержек  будет иметь парасимпатический эффект и является показанием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Любые</w:t>
      </w: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 задержки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дыхания и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замки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являются противопоказанием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за  исключением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МУЛА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БАНДХА</w:t>
      </w: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которая  по средствам воздействие на крестцовое подводное нервное сплетение</w:t>
      </w:r>
      <w:r>
        <w:rPr>
          <w:rStyle w:val="Нет A"/>
          <w:rFonts w:ascii="Helvetica" w:hAnsi="Helvetica"/>
          <w:sz w:val="22"/>
          <w:szCs w:val="22"/>
          <w:u w:color="ff0000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u w:color="ff0000"/>
          <w:rtl w:val="0"/>
          <w:lang w:val="ru-RU"/>
        </w:rPr>
        <w:t>является парасимпатический инструментом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Релаксационный техники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достоверно оказывают благотворный эффект и применяются в программе реабилитации однозначно о чем свидетельствуют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многочисленные исследования как традиционные так и западные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Медитации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Йога Нидра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мышечная и ментальная релаксация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Тратака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успокаивающее влияние на головной мозг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Шавасана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глубокая мышечная релаксация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Пение Мантры 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оказывает успокаювающее воздействие на лобную долю головного мозга отвечающего в том числе за процессы мышления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др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Тратака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так же относится к Шаткармам и является очистительной процедурой с парасимпатический эффектом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Сутра Нети и Джала Нети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направленного действия в данном контексте не имеют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противопоказанием не являются и для поддержания общего тонуса будут полезны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Басти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потенциально может быть полезна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ускоряя процесс эвакуации каловый масс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освобождает определенную часть энергии организма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позволит перенаправить данную энергию для использования ее организмом в отношении других нужд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Вамана Дхаути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будет противопоказанием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данная техника является симпатотонический  сопряжена с  колебательными изменениями давления в грудной клетке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Наули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я применять не стал бы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создает колебательные изменения давления в грудной клетке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обладает симпатотоническим действием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Варисара Дхаути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 будет противопоказанием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данная техника  создает долгосрочный стресс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обладает симпатотоническим действием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Основываясь на предложенных  техниках вышеупомянутых Школ Йоги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можно сделать вывод о том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базовый компонент в плане построения принципов реабилитационных программ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лежит в использовании парасимпатический техник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Разобраные школы не предлагают принципиально разных подходов в данном контексте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количество случаев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их тяжесть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полученные результаты 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опыт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формируют метод воздействия на заболевание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Отдельно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хотел остановиться на перевернутой асане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такой как Ширшасана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описывалось выше в пункте «перевернутые ассаны» практика данной асаны имеет огромное количество вариаций исполнения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если в классическом исполнении такая асана бесспорно может навредить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 модифицированное может оказать позитивный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раз уж я должен критиковать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хотя критика  это не обязательно несогласие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Я не согласен с Великим БКС Аенгаром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потому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он предлагает на этапе реабилитации практиковать Ширшасану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А я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зависимости от случая буду выстраивать принципы йогатерапевтеческого воздействия основываясь на предлагаемых ими методиках в том числе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Могу лишь сказать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не потерял веру в чудо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личный опыт помогает мне поддерживать эту веру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безусловно здоровье пациента доверяющего мне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превыше всего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безусловно не стоит экспериментировать пробуя что то новое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или идя за своим ощущением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когда приходишь к чему то опытным путем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и есть чудо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безусловно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сработало на одном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может не сработать на другом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силу аюрведической конституции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возраста и т д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мне кажется что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Учителя не боялись экспериментировать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конечно же опираясь на базовые знания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 xml:space="preserve"> Изложение предлагаемой методики йогатерапии с обоснованием механизмов её действия</w:t>
      </w:r>
      <w:r>
        <w:rPr>
          <w:rStyle w:val="Нет A"/>
          <w:rFonts w:ascii="Helvetica" w:hAnsi="Helvetica"/>
          <w:sz w:val="30"/>
          <w:szCs w:val="30"/>
          <w:u w:val="single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Изначально необходимо провести встречу в ходе которой выяснить всевозможные детали относящиеся непосредственно к заболеванию и в целом к состоянию больного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Запросить все имеющиеся на руках анализы тестов если таковые существуют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если их нет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 следует предложить больному пройти нагрузочный тест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позволит в ходе реабилитационной программы удерживать больного в безопасном диапазоне ЧСС по средствам контроля оного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следует заполнить опросники   касающиеся уровня качества жизни такие как «</w:t>
      </w:r>
      <w:r>
        <w:rPr>
          <w:rStyle w:val="Нет A"/>
          <w:rtl w:val="0"/>
          <w:lang w:val="ru-RU"/>
        </w:rPr>
        <w:t xml:space="preserve">SF-36. </w:t>
      </w:r>
      <w:r>
        <w:rPr>
          <w:rStyle w:val="Нет A"/>
          <w:rtl w:val="0"/>
          <w:lang w:val="ru-RU"/>
        </w:rPr>
        <w:t>Анкета оценки качества жизни»</w:t>
      </w:r>
      <w:r>
        <w:rPr>
          <w:rStyle w:val="Нет A"/>
          <w:rtl w:val="0"/>
          <w:lang w:val="ru-RU"/>
        </w:rPr>
        <w:t xml:space="preserve">, SF-36,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На начальном этапе это даст наиболее развернутое видение состояния больного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в последствии даст возможность увидеть и сравнить изменения состояния и самоощущения больного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Для построения наиболее эффективной программы реабилитации необходимо детально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сколько это возможно изучить историю болезни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сопутствующие заболевания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значительной степени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могут оказать влияние на построение программы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другими словами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необходимо выявить противопоказания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противном случая вероятность причинения вреда больному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крайне высока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же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мой взгляд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имеет смысл определить конституцию больного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согласно аюрведичиским значениям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минимум это позволит наиболее эффективно влиять на состояние больного по средствам подбора оптимальной диеты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подобрать оптимальный режим сна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мой взгляд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хотя и не первостепенный но совсем не маловажный момент в процессе реабилитации любого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Подобрав оптимальную диету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имеет смысл рассчитать индекс массы тела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Показатели индекса массы тела будут учитываться при подборе оптимальной физической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учетом индекса массы тела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возраста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состояния позвоночника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показателей нагрузочного теста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истории болезни будут выявлены противопоказания и составлена программа включающая в себя определенную последовательность упражнений и последовательность дыхательных практик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Противопоказания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Основным противопоказанием в отношении данного заболевания будет интенсивное использование симпатотонических техник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Использование парасимпатических техник является базовым аспектом в плане построения реабилитационной программы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начальном этапе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практика выполняется в спокойном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комфортном темпе с доступной амплитудой движений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Начнем с суставной гимнастики  сопровождаемой естественным дыханием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больной в состоянии воспринимать и следовать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предложим осознавать паузу между выдохом и вдохом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попробуем наложить движение на дыхание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Йогатерапевтический Сурия Намаскар сопровождаемый естественным дыханием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дыхание с осознанием естественной паузы между выдохом и вдохом не освоено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Данная практика не занимает много времени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отведем на ее выполнение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минут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 показатель ЧСС стабилен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Через каждые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минут больной будет практиковать  краткосрочную Шавасану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будет иметь успокаивающий эффект и поможет кровеносной системе адаптироваться к физической нагрузке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каждые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минуты практики будет измеряться ЧСС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позволит условно контролировать работу сердца и не превышать допустимые показатели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Основывать заключения о состоянии организма только на самоощущении больного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 начальном этапе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следует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ишемия может не сопровождаться стенокардией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данном контексте это может привести к  фатальному исходу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мере адаптации организма к физической нагрузке  количество элементов практики физических упражнений будет увеличиваться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 связи с тем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оптимальным в плане данного заболевания является аэробный вид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чем Йога не является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если это не Таиланд и если это не Аштанга Виньяса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Имеет смысл один либо два раз в неделю повышать интенсивность практики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 повышать скорость движений и дыханий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Параллельно продолжать контролировать уровень ЧСС для понимания динамики изменений либо стабильности работы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при необходимости регулировать интенсивность нагрузки прямо в процессе занятия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Так же можно начать практиковать перевернутые позиции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в модифицированном варианте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примеру в позиции лежа на спине поместить ноги под углом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градусов на перекладину шведской стенки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дальнейшем поднимать угол вплоть до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90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градусов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более углубленное положение обеспечит валик под крестцовым отделом позвоночника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Этого будет достаточно что бы облегчить венозный отток из нижних конечностей в полной мере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на этапе реабилитации это играет важную роль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сердцу не придется бороться с гравитацией проталкивая весь объем циркулирующий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Выполнение перевернутой позиции полноценно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будет противопоказанием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начальном этапе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Прогибы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 смотря на их симпатотонический эффект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определенном исполнении так же допускаются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может быть прогиб лежа на мяче в расслабленном состоянии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либо прогиб из положения стоя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поддержкой инструктора с поднятием и разведением рук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 доводя амплитуду прогиба до максимально возможного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легко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спокойно без напряжений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Такие упражнения приведут в движение суставы грудной клетки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в перспективе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позитивно скажется на объеме экскурсии легких и за счет увеличения подвижности суставов данной области потенциально снимет давление в области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качестве базовой практики будет применяться последовательность йогатерапии позвоночника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 xml:space="preserve">Дыхательные практики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Важное место в программе реабилитации займут дыхательные практики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учетом противопоказаний относительно данного заболевания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начальном этапе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симпатотонические техники применяться не будут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Эффективным началом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будет практика Уджаи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мягко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удлиненно в течении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3- 5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далее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после краткосрочной Шавасаны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(2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будет практика Брамари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3, 5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Чандра Бхедана займет так же около пяти минут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в завершении практики Нади Шодхана без задержек и замков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Данные техники имеют парасимпатический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является основным принципом построения реабилитационной программы в отношении данного заболевания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Между каждой техникой больной находится в Шавасане две минуты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таким образом ежедневная практика займет около получаса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обеспечит мягкое привыкание дыхательной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нервной и кровеносной систем к новым состояниям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мере  адаптации к физической нагрузке практику Пранаямы можно разнообразить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примеру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(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 условии контроля уровня ЧСС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его стабильных показателей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занятие можно начать с Капалабхати в режиме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выдох в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секунды 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дыхательных циклов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постепенно довести  количество повторений с одного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до трех кругов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Практика данной техники в описаном режиме симпатотонического эффекта в себе не несет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 этом позитивные влияния от практики остаются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такие как очищение верхних дыхательных путей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некоторым образом  влияние на работу головного мозга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средствам движения струи выдыхаемого воздуха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выведение из легких застоявшегося воздуха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Техника полного дыхания в спокойном исполнении будет иметь парасимпатический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так же может быть включена в практику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Мягкая практика Удияны на данном этапе так же будет полезна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окажет позитивное влияние на венозный отток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этапе реабилитации на мой взгляд в плане дыхательных упражнений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этого достаточно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Релаксационные техники</w:t>
      </w:r>
      <w:r>
        <w:rPr>
          <w:rStyle w:val="Нет A"/>
          <w:rFonts w:ascii="Helvetica" w:hAnsi="Helvetica"/>
          <w:b w:val="1"/>
          <w:bCs w:val="1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течении программы будут применяться так же медитативные практики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начальном этапе это утренняя медитация в течении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 с наблюдением вдоха и выдоха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вечером аналогичная техника перед сном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Учитывая 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практика медитации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является интенсивной работой с сознанием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для человека не практиковавшего медитации ранее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короткие сессии так же помогут ментально адаптироваться к более длительным занятиям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перспективе колличество занятий  доводится до максимального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Медитативные техники  будут разнообразиться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Медитация смеха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слез и тарабарщина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применяться не будут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скорее всего имеют симпатотонический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Практика Йога Нидры так же является важным моментом в программе реабилитации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не смотря на меняльную активность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 практующего есть возможность войти в состояние глубокой мышечной релаксации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Практика Шавасаны так же крайне важна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и во время физической нагрузки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нее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во время дыхательных упражнений и после них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Шавасана позволяет практикующему войти в состояние глубокой мышечной релаксации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время от времени практиковать Шавасану можно с подкладыванием к примеру болстера  под грудной отдел позвоночника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это даст позитивный эффект в отношении подвижности суставов грудной клетки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Шаткармы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sz w:val="22"/>
          <w:szCs w:val="22"/>
          <w:rtl w:val="0"/>
          <w:lang w:val="ru-RU"/>
        </w:rPr>
        <w:t>О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чистительные процедуры  так же могут применяться  с учетом противопоказаний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было описано ранее Сутра и Джала Нети в отношении данного заболевания целенаправленного эффекта не имеют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для поддержания общего тонуса организма уж точно не повредят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той же целью можно применить Басти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лимоном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яблочным уксусом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отваром ромашки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 другие имеющие очистительный и успокаивающий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Тратака является парасимпатической техникой будет применяться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Сессии по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ежедневно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зависимости от временного промежутка и качества выполнения техник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будет получен эффект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этапе реабилитации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важно не переусердствовать с интенсивностью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индикатором чего будет служить контроль уровня ЧСС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ходе реабилитационного процесса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важно не «недодать» нагрузку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конечно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выполнение упражнений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любом случае даст  позитивный эффект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но для достижения оптимального результата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все же необходимо подобрать тот объем и интенсивность упражнений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который позволит удерживать уровень ЧСС больного в диапазоне зафиксированных значений выявленых в ходе нагрузочного теста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26"/>
          <w:szCs w:val="26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Практический случай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Данный случай состоялся в период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 xml:space="preserve">до прохождения мною курса йогатерапии 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по этому применить полученые в ходе обучения знания я не имел возможности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Законодательно в Тайланде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 xml:space="preserve">я не имею права заниматься подобной деятельностью без документа подтверждающего мою квалификацию 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Относительно описанного случая в плане легальности было просто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i w:val="1"/>
          <w:iCs w:val="1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i w:val="1"/>
          <w:iCs w:val="1"/>
          <w:sz w:val="22"/>
          <w:szCs w:val="22"/>
          <w:rtl w:val="0"/>
          <w:lang w:val="ru-RU"/>
        </w:rPr>
        <w:t>в качестве реабилитируемого был мой родной брат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Мужчина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43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до кризиса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отношении здоровья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принимал алкоголь в чрезмерных дозах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выкуривал примерно полторы пачки сигарет в день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коронарного шунтирования пить и курить бросил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вид деятельности «физический труд»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но физические упражнения целенаправленно не практиковал совсем около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Конституция по Аюрведе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Капха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Вата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(55% - 35%)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анамнезе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1.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коронарное шунтирование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предъинфарктном состоянии установлен шунт в коронарной артерии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гипертрофия левого желудочка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color w:val="ff0000"/>
          <w:sz w:val="22"/>
          <w:szCs w:val="22"/>
          <w:u w:color="ff0000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атеросклероз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черепномозговая травма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травмирован участок головного мозга отвечающий за обоняние образование рубцовой ткани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полная  утрата обоняния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5.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понижения кислотность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6.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хронический панкреатит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7.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половое бессилие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8.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варикоз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9.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нефроптоз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остеохондроз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11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вегетососудистая дистония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12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депрессивное состояние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13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гипертония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Больной предоставил результат нагрузочного теста с показателем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115 - 125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ЧСС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контроль соответствия данным значениям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момент физ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контролировал по средствам наручного дивайса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Принимал большое количество медикоментов на каждодневной основе включая аспирин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процедуры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 утра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минут дыхательные упражнения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парасимпатические техники «уджаи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удлиненное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Чандра Бьедана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Нади Шодхана»  но так же включая короткие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мягкие Удияны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наблюдением ощущений в области сердца и поджелудочной железы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 перерыв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чего модифицированные « Сурия Намаскары» в щадящем режиме с периодическими Шавасанами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времени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занятие занимало около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30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минут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первую неделю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Далее время и интенсивность нагрузки увеличивалось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 мере адаптации больного к физической нагрузке основываясь на самоощущении и показателях ЧСС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После физической нагрузки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больной проходил процедуру обливания холодной водой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ежедневно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провоцировало краткосрочный стресс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 симпатотонический эффект включая в работу скрытые ресурсы организма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приводя все системы в режим выживания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е приводя организм в наивысшую точку функционирования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 учетом перечня заболеваний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где  принципы построения программы находились под влиянием Панкреатита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который  является крайне не стабильным состоянием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больной был переведен на дробную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толерантную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вегетарианскую диету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разгрузило поджелудочную железу и всю пищеварительную систему в целом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 словам больного через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4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дня он ощутил прилив сил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Дефекация утренняя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стабильно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Очищающие клизмы через день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перед сном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 разным  составом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были включены программу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помогало очистить прямую кишку и способствовало более качественному акту дефекации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же больной ежедневно практиковал Йога Нидра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40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Практика Парасимпатического тонуса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числе прочего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эта практика разгружала сердце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снимая нагрузку с левого желудочка потенциально оказывая позитивное влияние на гипертрофию оного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Через день больной практиковал Вамана Дхаути что учитывая пониженную кислотность помогало очистить стенки желудка  и стимулировало более интенсивную секрецию желудочного сока и желчи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так же способствовало более интенсивному сокращению кишечника и сокращало риск образования застойных явлений в желчном пузыре и желчевыводящих протоках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вечерняя сессия физических упражнений включала так же модифицированные Сурия Намаскары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 прогибы на мяче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после чего длительная Шавасана 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минут медитации с наблюдением вдоха и выдоха «Анапана»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стимулировало парасимпатический тонус и готовило больного ко сну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Спустя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дней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учитывая отсутствие болевых ощущений в области почек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сердца и поджелудочной железы в практику Пранаямы добавили Агни Сара Дхаути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Ежедневная практика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помогла достигнуть стабильного показателя ЧСС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е толерантности к физической нагрузке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практику добавили ряд стоячих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сидячих асан а так же серию Сарвангасан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 спокойном режиме с короткими фиксациями и периодическими Шавасанами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Кровяное давление стабилизировалось больной перестал его мерить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Прием медикаментов  продолжил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рацион добавили свежевыжатые соки огурца и яблока 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Для контроля проходимости кишечника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единоразово был употреблен сок ростков пшеницы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как индикатор окрасив содержимое кишечника в темно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зеленый цвет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выходил из организма неделю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позволило предположить наличие спаек  либо другого рода непроходимостей в кишечнике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14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 день программы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больной пожаловался на боли в низу живота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Мы предположили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боль вызвана спайками в кишечнике которые потенциально могли начать расходиться из за абдоминальных манипуляций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Удияну и Арни Сар временно отменили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 прошла на следующий день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Все остальные процедуры оставили в полном объеме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вечерней сессии добавили Ширшасану на блоках на 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10 - 30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дыханий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20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му дню программы  больной выполнял всю последовательность Аштанга Виньяса для начинающих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занимало один час двадцать минут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выстаивал в Ширшасане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2.5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минуты во время вечерней сессии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утренние паранаямы довели до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1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часа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Больной начал ощущать запах ацетона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так же вернулись утренние эрекции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легкие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)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Больной пожаловался на диккомфортное ощущение в области поджелудочной железы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осмотр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ни чего не дал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пальпированние интенсивность боли не увеличивало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Решили наблюдать динамику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Отменили абдоминальные манипуляции и перевернутые позы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концу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4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 недели наблюдалась позитивная динамика в отношении самочувствия  в целом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больной начал различать запахи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утренние эрекции вернулись в полной мере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кровяное давление стабилизировалось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болевые ощущения в области почек полностью исчезли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депрессивные состояния не наблюдались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больной начал проявлять интерес к философии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истории йоги и  многому другому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Боль в области поджелудочной сохранилась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интенсивность осталась прежней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так как больной ранее пережил приступ панкриатита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его беспокоило то что боль не проходит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 по его словам ренее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в момент приступа боль была такой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что он  «да же не предполагал что может быть так больно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» 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Решили пройти УЗИ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осмотр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пальпированние и УЗИ показали что поджелудочная в норме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природа болевых ощущений была не ясна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Устроили выходной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голодный день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Боль не исчезла но и интенсивность осталась прежней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через месяц Больной покинул наш центр и уже в России прошел обследование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которое выявило некие отклонения в работе толстой кишки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конкретику больной не сообщил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Резюме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Перелет из Тайланда в Россию прошел без единого измерения давления  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  <w:r>
        <w:rPr>
          <w:rStyle w:val="Нет A"/>
          <w:rFonts w:ascii="Helvetica" w:hAnsi="Helvetica"/>
          <w:color w:val="ff0000"/>
          <w:sz w:val="22"/>
          <w:szCs w:val="22"/>
          <w:u w:color="ff0000"/>
          <w:rtl w:val="0"/>
          <w:lang w:val="ru-RU"/>
        </w:rPr>
        <w:t xml:space="preserve">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 дискомфортных ощущений не наблюдалось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половая сила востановилась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(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условно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)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может говорит о стабильном состоянии кровеносной системы в определенной степени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значит и работы сердца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толерантность к физическим нагрузкам повысилась однозначно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почечное ложе укрепилось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что привело почки в должное положение повысив их работоспособность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 значит оказывая позитивное влияние на регуляцию объема циркулирующей крови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К сожалению по приезду в Россию больной прекратил практику совсем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кровяное давление  на момент последнего контакта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стабильно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обоняние изчезло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другая информация не доступна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b w:val="1"/>
          <w:bCs w:val="1"/>
          <w:i w:val="1"/>
          <w:iCs w:val="1"/>
          <w:sz w:val="30"/>
          <w:szCs w:val="30"/>
          <w:u w:val="single"/>
          <w:lang w:val="ru-RU"/>
        </w:rPr>
      </w:pPr>
      <w:r>
        <w:rPr>
          <w:rStyle w:val="Нет A"/>
          <w:rFonts w:ascii="Helvetica" w:hAnsi="Helvetica" w:hint="default"/>
          <w:b w:val="1"/>
          <w:bCs w:val="1"/>
          <w:i w:val="1"/>
          <w:iCs w:val="1"/>
          <w:sz w:val="30"/>
          <w:szCs w:val="30"/>
          <w:u w:val="single"/>
          <w:rtl w:val="0"/>
          <w:lang w:val="ru-RU"/>
        </w:rPr>
        <w:t>Список литературы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Айенгар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2017 -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Айенгар Б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Йога Дипика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Прояснение Йоги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Альпина нон фикшн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2017.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Айенгар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2007 -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Айенгар Б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 xml:space="preserve">Йога 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Путь к Здоровью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Флинта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2007.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Брахмачари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2006 -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Брахмачари 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Йогасана Виджняна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Проспект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2006.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Брахмачари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2000 -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Брахмачари 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Йога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сукшма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-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вьяяма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София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2000.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Лад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2010 -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Лад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Аюрведа для начинающих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Издательство ФАИР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2010.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Свами Сватмарама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1994 -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Хатха Йога Прадипика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Аслан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, 1994.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  <w:lang w:val="ru-RU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Соловьева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2003 -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Соловьева 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Н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Аюрведа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Три Пути к Абсолютному Здоровью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Брянск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Брянск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обл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типогр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>., 2003.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  <w:lang w:val="ru-RU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Фролов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, 2016 -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Фролов А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.,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Йога Терапия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ru-RU"/>
        </w:rPr>
        <w:t>Практическое Руководство</w:t>
      </w:r>
      <w:r>
        <w:rPr>
          <w:rStyle w:val="Нет A"/>
          <w:rFonts w:ascii="Helvetica" w:hAnsi="Helvetica"/>
          <w:sz w:val="22"/>
          <w:szCs w:val="22"/>
          <w:rtl w:val="0"/>
          <w:lang w:val="ru-RU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Второе Дополненное Издание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М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.: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Ориенталия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, 2016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Arial" w:hAnsi="Arial"/>
          <w:sz w:val="22"/>
          <w:szCs w:val="22"/>
          <w:rtl w:val="0"/>
          <w:lang w:val="en-US"/>
        </w:rPr>
        <w:t xml:space="preserve">Benito D. P., 2014 - Benito D. P., Yoga for Prevention and Healing Myocardial Infarction. Mysore, India.: </w:t>
      </w:r>
      <w:r>
        <w:rPr>
          <w:rStyle w:val="Нет A"/>
          <w:rFonts w:ascii="Arial" w:hAnsi="Arial" w:hint="default"/>
          <w:sz w:val="22"/>
          <w:szCs w:val="22"/>
          <w:rtl w:val="0"/>
          <w:lang w:val="en-US"/>
        </w:rPr>
        <w:t> </w:t>
      </w:r>
      <w:r>
        <w:rPr>
          <w:rStyle w:val="Нет A"/>
          <w:rFonts w:ascii="Arial" w:hAnsi="Arial"/>
          <w:sz w:val="22"/>
          <w:szCs w:val="22"/>
          <w:rtl w:val="0"/>
          <w:lang w:val="en-US"/>
        </w:rPr>
        <w:t>Ananda Yoga India school of Bharat Shetty. 2014.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Arial" w:hAnsi="Arial"/>
          <w:sz w:val="22"/>
          <w:szCs w:val="22"/>
          <w:rtl w:val="0"/>
          <w:lang w:val="en-US"/>
        </w:rPr>
        <w:t>Desikachar, 1995 - Desikachar T. K. V., The Heart of Yoga. Developing a Personal Practice. India: Replika Press Pvt. Ltd., 1995.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Arial" w:hAnsi="Arial"/>
          <w:sz w:val="22"/>
          <w:szCs w:val="22"/>
          <w:rtl w:val="0"/>
          <w:lang w:val="en-US"/>
        </w:rPr>
        <w:t>Feuerstein, 2011 - Feuerstein G., The Encyclopedia of Yoga and Tantra. Boston and London: Shambala, 2011.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Arial" w:hAnsi="Arial"/>
          <w:sz w:val="22"/>
          <w:szCs w:val="22"/>
          <w:rtl w:val="0"/>
          <w:lang w:val="en-US"/>
        </w:rPr>
        <w:t xml:space="preserve">Gheranda, 2012 - Maharshi Gheranda (translation and commentaries by Swami Niranjananda Sarawati). </w:t>
      </w: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Munger, Bihar, India: Yoga Publications Trust. Printed at Thomson Press (India) Limited, New Delhi. 2012.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Arial" w:hAnsi="Arial"/>
          <w:sz w:val="22"/>
          <w:szCs w:val="22"/>
          <w:rtl w:val="0"/>
          <w:lang w:val="en-US"/>
        </w:rPr>
        <w:t>Jois, 2010 - Jois S. K. P., Yoga Mala. New York.: North Point Press. A Division of Farrar, Straus and Giroux, 2010.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 xml:space="preserve">Khattab et al., 2007 - Khattab K., Khattab A., Ortak J., Richardt G., Bonnemeier H. Iyengar Yoga increases Cardiac Parasympathetic Nervous Modulation Among Healthy Yoga Practitioners. </w:t>
      </w:r>
      <w:r>
        <w:rPr>
          <w:rStyle w:val="Нет A"/>
          <w:rFonts w:ascii="Helvetica" w:hAnsi="Helvetica" w:hint="default"/>
          <w:sz w:val="22"/>
          <w:szCs w:val="22"/>
          <w:rtl w:val="0"/>
          <w:lang w:val="en-US"/>
        </w:rPr>
        <w:t>  </w:t>
      </w:r>
      <w:r>
        <w:rPr>
          <w:rStyle w:val="Нет A"/>
          <w:rFonts w:ascii="Arial" w:hAnsi="Arial"/>
          <w:sz w:val="22"/>
          <w:szCs w:val="22"/>
          <w:rtl w:val="0"/>
          <w:lang w:val="en-US"/>
        </w:rPr>
        <w:t>Published online 2007 Oct 27.</w:t>
      </w:r>
      <w:r>
        <w:rPr>
          <w:rStyle w:val="Нет A"/>
          <w:rFonts w:ascii="Arial" w:hAnsi="Arial" w:hint="default"/>
          <w:sz w:val="22"/>
          <w:szCs w:val="22"/>
          <w:rtl w:val="0"/>
          <w:lang w:val="en-US"/>
        </w:rPr>
        <w:t> </w:t>
      </w:r>
      <w:r>
        <w:rPr>
          <w:rStyle w:val="Нет A"/>
          <w:rFonts w:ascii="Arial" w:hAnsi="Arial"/>
          <w:sz w:val="22"/>
          <w:szCs w:val="22"/>
          <w:rtl w:val="0"/>
          <w:lang w:val="en-US"/>
        </w:rPr>
        <w:t>doi:</w:t>
      </w:r>
      <w:r>
        <w:rPr>
          <w:rStyle w:val="Нет A"/>
          <w:rFonts w:ascii="Arial" w:hAnsi="Arial" w:hint="default"/>
          <w:sz w:val="22"/>
          <w:szCs w:val="22"/>
          <w:rtl w:val="0"/>
          <w:lang w:val="en-US"/>
        </w:rPr>
        <w:t> 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"https://dx.doi.org/10.1093%25252Fecam%25252Fnem087"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10.1093/ecam/nem087</w:t>
      </w:r>
      <w:r>
        <w:rPr/>
        <w:fldChar w:fldCharType="end" w:fldLock="0"/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Нет A"/>
          <w:rFonts w:ascii="Helvetica" w:cs="Helvetica" w:hAnsi="Helvetica" w:eastAsia="Helvetica"/>
          <w:sz w:val="22"/>
          <w:szCs w:val="22"/>
        </w:rPr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Saraswati, 2009 - Saraswati S. N., Prana and Pranayama. Munger, Bihar, India: Yoga Publications Trust. Printed at Thomson Press (India) Limited, New Delhi. 2009.</w:t>
      </w:r>
    </w:p>
    <w:p>
      <w:pPr>
        <w:pStyle w:val="Normal.0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</w:pPr>
      <w:r>
        <w:rPr>
          <w:rStyle w:val="Нет A"/>
          <w:rFonts w:ascii="Helvetica" w:hAnsi="Helvetica"/>
          <w:sz w:val="22"/>
          <w:szCs w:val="22"/>
          <w:rtl w:val="0"/>
          <w:lang w:val="en-US"/>
        </w:rPr>
        <w:t>Saraswati, 2013 - Saraswati S. S., Asana Pranayama Mudra Bandha. Munger, Bihar, India: Yoga Publications Trust. Printed at Thomson Press (India) Limited, New Delhi. 2013.</w:t>
      </w:r>
    </w:p>
    <w:sectPr>
      <w:headerReference w:type="default" r:id="rId8"/>
      <w:footerReference w:type="default" r:id="rId9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0"/>
          <w:tab w:val="left" w:pos="380"/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0"/>
          <w:tab w:val="left" w:pos="380"/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20"/>
          <w:tab w:val="left" w:pos="380"/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0"/>
          <w:tab w:val="left" w:pos="380"/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0"/>
          <w:tab w:val="left" w:pos="38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20"/>
          <w:tab w:val="left" w:pos="412"/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6720"/>
        </w:tabs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20"/>
          <w:tab w:val="left" w:pos="412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Нет A">
    <w:name w:val="Нет A"/>
    <w:rPr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character" w:styleId="Hyperlink.0">
    <w:name w:val="Hyperlink.0"/>
    <w:basedOn w:val="Нет A"/>
    <w:next w:val="Hyperlink.0"/>
    <w:rPr>
      <w:rFonts w:ascii="Arial" w:cs="Arial" w:hAnsi="Arial" w:eastAsia="Arial"/>
      <w:color w:val="50167c"/>
      <w:sz w:val="22"/>
      <w:szCs w:val="22"/>
      <w:u w:val="single" w:color="50167c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